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E2" w:rsidRPr="00A75C85" w:rsidRDefault="00F531E2" w:rsidP="00F531E2">
      <w:pPr>
        <w:rPr>
          <w:rFonts w:ascii="Arial" w:hAnsi="Arial" w:cs="Arial"/>
          <w:b/>
          <w:sz w:val="16"/>
          <w:szCs w:val="16"/>
        </w:rPr>
      </w:pPr>
      <w:r w:rsidRPr="00A75C85">
        <w:rPr>
          <w:rFonts w:ascii="Arial" w:hAnsi="Arial" w:cs="Arial"/>
          <w:b/>
          <w:sz w:val="16"/>
          <w:szCs w:val="16"/>
        </w:rPr>
        <w:t>Fabrikat: Wilkhahn</w:t>
      </w:r>
    </w:p>
    <w:p w:rsidR="00F531E2" w:rsidRPr="00A75C85" w:rsidRDefault="00F531E2" w:rsidP="00F531E2">
      <w:pPr>
        <w:rPr>
          <w:rFonts w:ascii="Arial" w:hAnsi="Arial" w:cs="Arial"/>
          <w:b/>
          <w:sz w:val="16"/>
          <w:szCs w:val="16"/>
        </w:rPr>
      </w:pPr>
      <w:r w:rsidRPr="00A75C85">
        <w:rPr>
          <w:rFonts w:ascii="Arial" w:hAnsi="Arial" w:cs="Arial"/>
          <w:b/>
          <w:sz w:val="16"/>
          <w:szCs w:val="16"/>
        </w:rPr>
        <w:t xml:space="preserve">Modell: </w:t>
      </w:r>
      <w:proofErr w:type="spellStart"/>
      <w:r w:rsidRPr="00A75C85">
        <w:rPr>
          <w:rFonts w:ascii="Arial" w:hAnsi="Arial" w:cs="Arial"/>
          <w:b/>
          <w:sz w:val="16"/>
          <w:szCs w:val="16"/>
        </w:rPr>
        <w:t>Timetable</w:t>
      </w:r>
      <w:proofErr w:type="spellEnd"/>
      <w:r w:rsidR="005D35EC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5D35EC">
        <w:rPr>
          <w:rFonts w:ascii="Arial" w:hAnsi="Arial" w:cs="Arial"/>
          <w:b/>
          <w:sz w:val="16"/>
          <w:szCs w:val="16"/>
        </w:rPr>
        <w:t>Shift</w:t>
      </w:r>
      <w:proofErr w:type="spellEnd"/>
      <w:r w:rsidRPr="00A75C85">
        <w:rPr>
          <w:rFonts w:ascii="Arial" w:hAnsi="Arial" w:cs="Arial"/>
          <w:b/>
          <w:sz w:val="16"/>
          <w:szCs w:val="16"/>
        </w:rPr>
        <w:t xml:space="preserve"> Klapptisch, </w:t>
      </w:r>
      <w:r w:rsidR="00F7032B">
        <w:rPr>
          <w:rFonts w:ascii="Arial" w:hAnsi="Arial" w:cs="Arial"/>
          <w:b/>
          <w:sz w:val="16"/>
          <w:szCs w:val="16"/>
        </w:rPr>
        <w:t xml:space="preserve">versetzt </w:t>
      </w:r>
      <w:proofErr w:type="spellStart"/>
      <w:r w:rsidRPr="00A75C85">
        <w:rPr>
          <w:rFonts w:ascii="Arial" w:hAnsi="Arial" w:cs="Arial"/>
          <w:b/>
          <w:sz w:val="16"/>
          <w:szCs w:val="16"/>
        </w:rPr>
        <w:t>staffelbar</w:t>
      </w:r>
      <w:proofErr w:type="spellEnd"/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 xml:space="preserve">Design: Andreas </w:t>
      </w:r>
      <w:proofErr w:type="spellStart"/>
      <w:r w:rsidRPr="00A75C85">
        <w:rPr>
          <w:rFonts w:ascii="Arial" w:hAnsi="Arial" w:cs="Arial"/>
          <w:sz w:val="16"/>
          <w:szCs w:val="16"/>
        </w:rPr>
        <w:t>Störiko</w:t>
      </w:r>
      <w:proofErr w:type="spellEnd"/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 xml:space="preserve"> </w:t>
      </w:r>
    </w:p>
    <w:p w:rsidR="00F7032B" w:rsidRPr="00476378" w:rsidRDefault="00F7032B" w:rsidP="00F7032B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2700338" cy="2324100"/>
            <wp:effectExtent l="19050" t="0" r="4762" b="0"/>
            <wp:docPr id="11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338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32B" w:rsidRPr="00476378" w:rsidRDefault="00F7032B" w:rsidP="00F7032B">
      <w:pPr>
        <w:rPr>
          <w:rFonts w:ascii="Arial" w:hAnsi="Arial" w:cs="Arial"/>
          <w:sz w:val="20"/>
        </w:rPr>
      </w:pPr>
    </w:p>
    <w:p w:rsidR="00F7032B" w:rsidRPr="00F7032B" w:rsidRDefault="00F7032B" w:rsidP="00F7032B">
      <w:pPr>
        <w:rPr>
          <w:rFonts w:ascii="Arial" w:hAnsi="Arial" w:cs="Arial"/>
          <w:b/>
          <w:sz w:val="16"/>
          <w:szCs w:val="16"/>
        </w:rPr>
      </w:pPr>
      <w:r w:rsidRPr="00F7032B">
        <w:rPr>
          <w:rFonts w:ascii="Arial" w:hAnsi="Arial" w:cs="Arial"/>
          <w:b/>
          <w:sz w:val="16"/>
          <w:szCs w:val="16"/>
        </w:rPr>
        <w:t>Modell:</w:t>
      </w:r>
    </w:p>
    <w:p w:rsidR="00F7032B" w:rsidRPr="00F7032B" w:rsidRDefault="00F7032B" w:rsidP="00F7032B">
      <w:pPr>
        <w:rPr>
          <w:rFonts w:ascii="Arial" w:hAnsi="Arial" w:cs="Arial"/>
          <w:sz w:val="16"/>
          <w:szCs w:val="16"/>
        </w:rPr>
      </w:pPr>
      <w:r w:rsidRPr="00F7032B">
        <w:rPr>
          <w:rFonts w:ascii="Arial" w:hAnsi="Arial" w:cs="Arial"/>
          <w:sz w:val="16"/>
          <w:szCs w:val="16"/>
        </w:rPr>
        <w:t>614 Timetable Shift</w:t>
      </w:r>
    </w:p>
    <w:p w:rsidR="00F7032B" w:rsidRPr="00F7032B" w:rsidRDefault="00F7032B" w:rsidP="00F7032B">
      <w:pPr>
        <w:rPr>
          <w:rFonts w:ascii="Arial" w:hAnsi="Arial" w:cs="Arial"/>
          <w:sz w:val="16"/>
          <w:szCs w:val="16"/>
        </w:rPr>
      </w:pPr>
    </w:p>
    <w:p w:rsidR="00F7032B" w:rsidRPr="00F7032B" w:rsidRDefault="00F7032B" w:rsidP="00F7032B">
      <w:pPr>
        <w:rPr>
          <w:rFonts w:ascii="Arial" w:hAnsi="Arial" w:cs="Arial"/>
          <w:b/>
          <w:sz w:val="16"/>
          <w:szCs w:val="16"/>
        </w:rPr>
      </w:pPr>
      <w:r w:rsidRPr="00F7032B">
        <w:rPr>
          <w:rFonts w:ascii="Arial" w:hAnsi="Arial" w:cs="Arial"/>
          <w:b/>
          <w:sz w:val="16"/>
          <w:szCs w:val="16"/>
        </w:rPr>
        <w:t>Normen:</w:t>
      </w:r>
    </w:p>
    <w:p w:rsidR="00F7032B" w:rsidRPr="00F7032B" w:rsidRDefault="00F7032B" w:rsidP="00F7032B">
      <w:pPr>
        <w:rPr>
          <w:rFonts w:ascii="Arial" w:hAnsi="Arial" w:cs="Arial"/>
          <w:sz w:val="16"/>
          <w:szCs w:val="16"/>
        </w:rPr>
      </w:pPr>
      <w:r w:rsidRPr="00F7032B">
        <w:rPr>
          <w:rFonts w:ascii="Arial" w:hAnsi="Arial" w:cs="Arial"/>
          <w:sz w:val="16"/>
          <w:szCs w:val="16"/>
        </w:rPr>
        <w:t xml:space="preserve">DIN EN 527 </w:t>
      </w:r>
    </w:p>
    <w:p w:rsidR="00F7032B" w:rsidRPr="00F7032B" w:rsidRDefault="00F7032B" w:rsidP="00F7032B">
      <w:pPr>
        <w:rPr>
          <w:rFonts w:ascii="Arial" w:hAnsi="Arial" w:cs="Arial"/>
          <w:bCs/>
          <w:sz w:val="16"/>
          <w:szCs w:val="16"/>
        </w:rPr>
      </w:pPr>
      <w:r w:rsidRPr="00F7032B">
        <w:rPr>
          <w:rFonts w:ascii="Arial" w:hAnsi="Arial" w:cs="Arial"/>
          <w:bCs/>
          <w:sz w:val="16"/>
          <w:szCs w:val="16"/>
        </w:rPr>
        <w:t>DIN-Fachbericht 147</w:t>
      </w:r>
    </w:p>
    <w:p w:rsidR="00F7032B" w:rsidRPr="00F7032B" w:rsidRDefault="00F7032B" w:rsidP="00F7032B">
      <w:pPr>
        <w:rPr>
          <w:rFonts w:ascii="Arial" w:hAnsi="Arial" w:cs="Arial"/>
          <w:sz w:val="16"/>
          <w:szCs w:val="16"/>
        </w:rPr>
      </w:pPr>
      <w:r w:rsidRPr="00F7032B">
        <w:rPr>
          <w:rFonts w:ascii="Arial" w:hAnsi="Arial" w:cs="Arial"/>
          <w:sz w:val="16"/>
          <w:szCs w:val="16"/>
        </w:rPr>
        <w:t>GS Norm (Geprüfte Sicherheit)</w:t>
      </w:r>
    </w:p>
    <w:p w:rsidR="00F7032B" w:rsidRPr="00F7032B" w:rsidRDefault="00F7032B" w:rsidP="00F7032B">
      <w:pPr>
        <w:rPr>
          <w:rFonts w:ascii="Arial" w:hAnsi="Arial" w:cs="Arial"/>
          <w:bCs/>
          <w:sz w:val="16"/>
          <w:szCs w:val="16"/>
        </w:rPr>
      </w:pPr>
      <w:r w:rsidRPr="00F7032B">
        <w:rPr>
          <w:rFonts w:ascii="Arial" w:hAnsi="Arial" w:cs="Arial"/>
          <w:bCs/>
          <w:sz w:val="16"/>
          <w:szCs w:val="16"/>
        </w:rPr>
        <w:t xml:space="preserve">ANSI/BIFMA X5.5 </w:t>
      </w:r>
    </w:p>
    <w:p w:rsidR="00F7032B" w:rsidRPr="00F7032B" w:rsidRDefault="00F7032B" w:rsidP="00F7032B">
      <w:pPr>
        <w:rPr>
          <w:rFonts w:ascii="Arial" w:hAnsi="Arial" w:cs="Arial"/>
          <w:sz w:val="16"/>
          <w:szCs w:val="16"/>
        </w:rPr>
      </w:pPr>
    </w:p>
    <w:p w:rsidR="00F7032B" w:rsidRPr="00F7032B" w:rsidRDefault="00F7032B" w:rsidP="00F7032B">
      <w:pPr>
        <w:rPr>
          <w:rFonts w:ascii="Arial" w:hAnsi="Arial" w:cs="Arial"/>
          <w:b/>
          <w:sz w:val="16"/>
          <w:szCs w:val="16"/>
        </w:rPr>
      </w:pPr>
      <w:r w:rsidRPr="00F7032B">
        <w:rPr>
          <w:rFonts w:ascii="Arial" w:hAnsi="Arial" w:cs="Arial"/>
          <w:b/>
          <w:sz w:val="16"/>
          <w:szCs w:val="16"/>
        </w:rPr>
        <w:t xml:space="preserve">Maße Tisch: </w:t>
      </w:r>
    </w:p>
    <w:p w:rsidR="00F7032B" w:rsidRPr="00F7032B" w:rsidRDefault="00F7032B" w:rsidP="00F7032B">
      <w:pPr>
        <w:rPr>
          <w:rFonts w:ascii="Arial" w:hAnsi="Arial" w:cs="Arial"/>
          <w:sz w:val="16"/>
          <w:szCs w:val="16"/>
        </w:rPr>
      </w:pPr>
      <w:r w:rsidRPr="00F7032B">
        <w:rPr>
          <w:rFonts w:ascii="Arial" w:hAnsi="Arial" w:cs="Arial"/>
          <w:sz w:val="16"/>
          <w:szCs w:val="16"/>
        </w:rPr>
        <w:t xml:space="preserve">Höhe Oberkante Tischplatte: 73 cm </w:t>
      </w:r>
    </w:p>
    <w:p w:rsidR="00F7032B" w:rsidRPr="00F7032B" w:rsidRDefault="00F7032B" w:rsidP="00F7032B">
      <w:pPr>
        <w:rPr>
          <w:rFonts w:ascii="Arial" w:hAnsi="Arial" w:cs="Arial"/>
          <w:sz w:val="16"/>
          <w:szCs w:val="16"/>
        </w:rPr>
      </w:pPr>
      <w:r w:rsidRPr="00F7032B">
        <w:rPr>
          <w:rFonts w:ascii="Arial" w:hAnsi="Arial" w:cs="Arial"/>
          <w:sz w:val="16"/>
          <w:szCs w:val="16"/>
        </w:rPr>
        <w:t>Tiefe x Breite: 80 x 160 cm, 90 x 150 cm, 90 x 180 cm, 90 x 210 cm, 100 x 160 cm, 100 x 180 cm, 100 x 200 cm, 105 x 210 cm</w:t>
      </w:r>
    </w:p>
    <w:p w:rsidR="00F7032B" w:rsidRPr="00F7032B" w:rsidRDefault="00F7032B" w:rsidP="00F7032B">
      <w:pPr>
        <w:rPr>
          <w:rFonts w:ascii="Arial" w:hAnsi="Arial" w:cs="Arial"/>
          <w:sz w:val="16"/>
          <w:szCs w:val="16"/>
        </w:rPr>
      </w:pPr>
      <w:r w:rsidRPr="00F7032B">
        <w:rPr>
          <w:rFonts w:ascii="Arial" w:hAnsi="Arial" w:cs="Arial"/>
          <w:sz w:val="16"/>
          <w:szCs w:val="16"/>
        </w:rPr>
        <w:t>Tonnenförmig: Tiefe außen / Tiefe innen x Breite: 80/100 x 180 cm, 80/105 x 210 cm</w:t>
      </w:r>
    </w:p>
    <w:p w:rsidR="00F7032B" w:rsidRPr="00F7032B" w:rsidRDefault="00F7032B" w:rsidP="00F7032B">
      <w:pPr>
        <w:rPr>
          <w:rFonts w:ascii="Arial" w:hAnsi="Arial" w:cs="Arial"/>
          <w:sz w:val="16"/>
          <w:szCs w:val="16"/>
        </w:rPr>
      </w:pPr>
    </w:p>
    <w:p w:rsidR="00F7032B" w:rsidRPr="00742814" w:rsidRDefault="00F7032B" w:rsidP="00F7032B">
      <w:pPr>
        <w:rPr>
          <w:rFonts w:ascii="Arial" w:hAnsi="Arial" w:cs="Arial"/>
          <w:b/>
          <w:color w:val="FF0000"/>
          <w:sz w:val="16"/>
          <w:szCs w:val="16"/>
        </w:rPr>
      </w:pPr>
      <w:r w:rsidRPr="00F7032B">
        <w:rPr>
          <w:rFonts w:ascii="Arial" w:hAnsi="Arial" w:cs="Arial"/>
          <w:b/>
          <w:sz w:val="16"/>
          <w:szCs w:val="16"/>
        </w:rPr>
        <w:t xml:space="preserve">Gewicht: </w:t>
      </w:r>
    </w:p>
    <w:p w:rsidR="00F7032B" w:rsidRPr="000F195F" w:rsidRDefault="00F7032B" w:rsidP="00F7032B">
      <w:pPr>
        <w:rPr>
          <w:rFonts w:ascii="Arial" w:hAnsi="Arial" w:cs="Arial"/>
          <w:sz w:val="16"/>
          <w:szCs w:val="16"/>
        </w:rPr>
      </w:pPr>
      <w:r w:rsidRPr="005D35EC">
        <w:rPr>
          <w:rFonts w:ascii="Arial" w:hAnsi="Arial" w:cs="Arial"/>
          <w:sz w:val="16"/>
          <w:szCs w:val="16"/>
        </w:rPr>
        <w:t xml:space="preserve">bei Größe </w:t>
      </w:r>
      <w:r w:rsidR="000F195F" w:rsidRPr="005D35EC">
        <w:rPr>
          <w:rFonts w:ascii="Arial" w:hAnsi="Arial" w:cs="Arial"/>
          <w:sz w:val="16"/>
          <w:szCs w:val="16"/>
        </w:rPr>
        <w:t>80</w:t>
      </w:r>
      <w:r w:rsidRPr="005D35EC">
        <w:rPr>
          <w:rFonts w:ascii="Arial" w:hAnsi="Arial" w:cs="Arial"/>
          <w:sz w:val="16"/>
          <w:szCs w:val="16"/>
        </w:rPr>
        <w:t xml:space="preserve"> x </w:t>
      </w:r>
      <w:r w:rsidR="000F195F" w:rsidRPr="005D35EC">
        <w:rPr>
          <w:rFonts w:ascii="Arial" w:hAnsi="Arial" w:cs="Arial"/>
          <w:sz w:val="16"/>
          <w:szCs w:val="16"/>
        </w:rPr>
        <w:t>160</w:t>
      </w:r>
      <w:r w:rsidRPr="005D35EC">
        <w:rPr>
          <w:rFonts w:ascii="Arial" w:hAnsi="Arial" w:cs="Arial"/>
          <w:sz w:val="16"/>
          <w:szCs w:val="16"/>
        </w:rPr>
        <w:t xml:space="preserve"> cm: </w:t>
      </w:r>
      <w:r w:rsidR="00B548E0" w:rsidRPr="005D35EC">
        <w:rPr>
          <w:rFonts w:ascii="Arial" w:hAnsi="Arial" w:cs="Arial"/>
          <w:sz w:val="16"/>
          <w:szCs w:val="16"/>
        </w:rPr>
        <w:t xml:space="preserve">ca. </w:t>
      </w:r>
      <w:r w:rsidR="005D35EC" w:rsidRPr="005D35EC">
        <w:rPr>
          <w:rFonts w:ascii="Arial" w:hAnsi="Arial" w:cs="Arial"/>
          <w:sz w:val="16"/>
          <w:szCs w:val="16"/>
        </w:rPr>
        <w:t>40,2</w:t>
      </w:r>
      <w:r w:rsidRPr="005D35EC">
        <w:rPr>
          <w:rFonts w:ascii="Arial" w:hAnsi="Arial" w:cs="Arial"/>
          <w:sz w:val="16"/>
          <w:szCs w:val="16"/>
        </w:rPr>
        <w:t xml:space="preserve"> kg</w:t>
      </w:r>
      <w:r w:rsidRPr="000F195F">
        <w:rPr>
          <w:rFonts w:ascii="Arial" w:hAnsi="Arial" w:cs="Arial"/>
          <w:sz w:val="16"/>
          <w:szCs w:val="16"/>
        </w:rPr>
        <w:t xml:space="preserve"> (abhängig von Modell und Ausführung ohne Verpackung)</w:t>
      </w:r>
    </w:p>
    <w:p w:rsidR="00F7032B" w:rsidRPr="00F7032B" w:rsidRDefault="00F7032B" w:rsidP="00F7032B">
      <w:pPr>
        <w:rPr>
          <w:rFonts w:ascii="Arial" w:hAnsi="Arial" w:cs="Arial"/>
          <w:b/>
          <w:bCs/>
          <w:sz w:val="16"/>
          <w:szCs w:val="16"/>
        </w:rPr>
      </w:pPr>
    </w:p>
    <w:p w:rsidR="00F7032B" w:rsidRPr="00F7032B" w:rsidRDefault="00F7032B" w:rsidP="00F7032B">
      <w:pPr>
        <w:rPr>
          <w:rFonts w:ascii="Arial" w:hAnsi="Arial" w:cs="Arial"/>
          <w:b/>
          <w:bCs/>
          <w:sz w:val="16"/>
          <w:szCs w:val="16"/>
        </w:rPr>
      </w:pPr>
      <w:r w:rsidRPr="00F7032B">
        <w:rPr>
          <w:rFonts w:ascii="Arial" w:hAnsi="Arial" w:cs="Arial"/>
          <w:b/>
          <w:bCs/>
          <w:sz w:val="16"/>
          <w:szCs w:val="16"/>
        </w:rPr>
        <w:t>Funktion:</w:t>
      </w:r>
    </w:p>
    <w:p w:rsidR="00D250CC" w:rsidRPr="00A75C85" w:rsidRDefault="00D250CC" w:rsidP="00D250CC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Mobiles Tischprogramm mit in der Längsachse vertikal schwenkbaren Tischplatten zum variablen Einsatz in Konferenz-, Vortrags-</w:t>
      </w:r>
      <w:r>
        <w:rPr>
          <w:rFonts w:ascii="Arial" w:hAnsi="Arial" w:cs="Arial"/>
          <w:sz w:val="16"/>
          <w:szCs w:val="16"/>
        </w:rPr>
        <w:t xml:space="preserve"> und </w:t>
      </w:r>
      <w:r w:rsidRPr="00A75C85">
        <w:rPr>
          <w:rFonts w:ascii="Arial" w:hAnsi="Arial" w:cs="Arial"/>
          <w:sz w:val="16"/>
          <w:szCs w:val="16"/>
        </w:rPr>
        <w:t>Besprechungsräumen, sowie in Mehrzweckräumen und Arbeitsplätzen</w:t>
      </w:r>
    </w:p>
    <w:p w:rsidR="00D250CC" w:rsidRPr="00C26735" w:rsidRDefault="00D250CC" w:rsidP="00D250CC">
      <w:pPr>
        <w:rPr>
          <w:rFonts w:ascii="Arial" w:hAnsi="Arial" w:cs="Arial"/>
          <w:color w:val="FF0000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Staffelbar bei hochgeschwenkter Plat</w:t>
      </w:r>
      <w:r w:rsidRPr="00D152FB">
        <w:rPr>
          <w:rFonts w:ascii="Arial" w:hAnsi="Arial" w:cs="Arial"/>
          <w:sz w:val="16"/>
          <w:szCs w:val="16"/>
        </w:rPr>
        <w:t>te, mit Arretierung und seitlichem Versatz beim Staffeln,</w:t>
      </w:r>
      <w:r>
        <w:rPr>
          <w:rFonts w:ascii="Arial" w:hAnsi="Arial" w:cs="Arial"/>
          <w:sz w:val="16"/>
          <w:szCs w:val="16"/>
        </w:rPr>
        <w:t xml:space="preserve"> </w:t>
      </w:r>
      <w:r w:rsidR="008A0114" w:rsidRPr="004C47B5">
        <w:rPr>
          <w:rFonts w:ascii="Arial" w:hAnsi="Arial" w:cs="Arial"/>
          <w:sz w:val="16"/>
          <w:szCs w:val="16"/>
        </w:rPr>
        <w:t xml:space="preserve">Staffelmaß: ca. </w:t>
      </w:r>
      <w:r w:rsidR="008A0114">
        <w:rPr>
          <w:rFonts w:ascii="Arial" w:hAnsi="Arial" w:cs="Arial"/>
          <w:sz w:val="16"/>
          <w:szCs w:val="16"/>
        </w:rPr>
        <w:t xml:space="preserve">20 </w:t>
      </w:r>
      <w:r w:rsidR="005D35EC">
        <w:rPr>
          <w:rFonts w:ascii="Arial" w:hAnsi="Arial" w:cs="Arial"/>
          <w:sz w:val="16"/>
          <w:szCs w:val="16"/>
        </w:rPr>
        <w:t xml:space="preserve">cm pro Tisch </w:t>
      </w:r>
      <w:r w:rsidR="008A0114" w:rsidRPr="004C47B5">
        <w:rPr>
          <w:rFonts w:ascii="Arial" w:hAnsi="Arial" w:cs="Arial"/>
          <w:sz w:val="16"/>
          <w:szCs w:val="16"/>
        </w:rPr>
        <w:t>(Staffelmaß: Lichter Abstand zwischen den Tischplatten plus eine T</w:t>
      </w:r>
      <w:r w:rsidR="008A0114">
        <w:rPr>
          <w:rFonts w:ascii="Arial" w:hAnsi="Arial" w:cs="Arial"/>
          <w:sz w:val="16"/>
          <w:szCs w:val="16"/>
        </w:rPr>
        <w:t>i</w:t>
      </w:r>
      <w:r w:rsidR="008A0114" w:rsidRPr="004C47B5">
        <w:rPr>
          <w:rFonts w:ascii="Arial" w:hAnsi="Arial" w:cs="Arial"/>
          <w:sz w:val="16"/>
          <w:szCs w:val="16"/>
        </w:rPr>
        <w:t>schplattenstärke)</w:t>
      </w:r>
    </w:p>
    <w:p w:rsidR="00F7032B" w:rsidRPr="00F7032B" w:rsidRDefault="00F7032B" w:rsidP="00F7032B">
      <w:pPr>
        <w:rPr>
          <w:rFonts w:ascii="Arial" w:hAnsi="Arial" w:cs="Arial"/>
          <w:sz w:val="16"/>
          <w:szCs w:val="16"/>
        </w:rPr>
      </w:pPr>
    </w:p>
    <w:p w:rsidR="00F7032B" w:rsidRPr="00F7032B" w:rsidRDefault="00F7032B" w:rsidP="00F7032B">
      <w:pPr>
        <w:rPr>
          <w:rFonts w:ascii="Arial" w:hAnsi="Arial" w:cs="Arial"/>
          <w:b/>
          <w:bCs/>
          <w:sz w:val="16"/>
          <w:szCs w:val="16"/>
        </w:rPr>
      </w:pPr>
      <w:r w:rsidRPr="00F7032B">
        <w:rPr>
          <w:rFonts w:ascii="Arial" w:hAnsi="Arial" w:cs="Arial"/>
          <w:b/>
          <w:bCs/>
          <w:sz w:val="16"/>
          <w:szCs w:val="16"/>
        </w:rPr>
        <w:t>Gestell:</w:t>
      </w:r>
    </w:p>
    <w:p w:rsidR="00F7032B" w:rsidRPr="00F7032B" w:rsidRDefault="00F7032B" w:rsidP="00F7032B">
      <w:pPr>
        <w:rPr>
          <w:rFonts w:ascii="Arial" w:hAnsi="Arial" w:cs="Arial"/>
          <w:sz w:val="16"/>
          <w:szCs w:val="16"/>
        </w:rPr>
      </w:pPr>
      <w:r w:rsidRPr="00F7032B">
        <w:rPr>
          <w:rFonts w:ascii="Arial" w:hAnsi="Arial" w:cs="Arial"/>
          <w:sz w:val="16"/>
          <w:szCs w:val="16"/>
        </w:rPr>
        <w:t>Fuß aus Aluminiumdruckguss, beschichtet (schwarz oder silber seidenmatt)</w:t>
      </w:r>
    </w:p>
    <w:p w:rsidR="00F7032B" w:rsidRPr="00F7032B" w:rsidRDefault="00F7032B" w:rsidP="00F7032B">
      <w:pPr>
        <w:rPr>
          <w:rFonts w:ascii="Arial" w:hAnsi="Arial" w:cs="Arial"/>
          <w:sz w:val="16"/>
          <w:szCs w:val="16"/>
        </w:rPr>
      </w:pPr>
      <w:r w:rsidRPr="00F7032B">
        <w:rPr>
          <w:rFonts w:ascii="Arial" w:hAnsi="Arial" w:cs="Arial"/>
          <w:sz w:val="16"/>
          <w:szCs w:val="16"/>
        </w:rPr>
        <w:t xml:space="preserve">Optional: </w:t>
      </w:r>
      <w:r w:rsidR="00372777">
        <w:rPr>
          <w:rFonts w:ascii="Arial" w:hAnsi="Arial" w:cs="Arial"/>
          <w:sz w:val="16"/>
          <w:szCs w:val="16"/>
        </w:rPr>
        <w:t>poliert oder glanzverchromt</w:t>
      </w:r>
    </w:p>
    <w:p w:rsidR="00F7032B" w:rsidRPr="00F7032B" w:rsidRDefault="00F7032B" w:rsidP="00F7032B">
      <w:pPr>
        <w:rPr>
          <w:rFonts w:ascii="Arial" w:hAnsi="Arial" w:cs="Arial"/>
          <w:sz w:val="16"/>
          <w:szCs w:val="16"/>
        </w:rPr>
      </w:pPr>
      <w:r w:rsidRPr="00F7032B">
        <w:rPr>
          <w:rFonts w:ascii="Arial" w:hAnsi="Arial" w:cs="Arial"/>
          <w:sz w:val="16"/>
          <w:szCs w:val="16"/>
        </w:rPr>
        <w:t>Standrohre aus Aluminiumprofil beschichtet (schwarz oder silber seidenmatt)</w:t>
      </w:r>
    </w:p>
    <w:p w:rsidR="00F7032B" w:rsidRPr="00F7032B" w:rsidRDefault="00F7032B" w:rsidP="00F7032B">
      <w:pPr>
        <w:rPr>
          <w:rFonts w:ascii="Arial" w:hAnsi="Arial" w:cs="Arial"/>
          <w:sz w:val="16"/>
          <w:szCs w:val="16"/>
        </w:rPr>
      </w:pPr>
      <w:r w:rsidRPr="00F7032B">
        <w:rPr>
          <w:rFonts w:ascii="Arial" w:hAnsi="Arial" w:cs="Arial"/>
          <w:sz w:val="16"/>
          <w:szCs w:val="16"/>
        </w:rPr>
        <w:t xml:space="preserve">Optional: </w:t>
      </w:r>
      <w:proofErr w:type="spellStart"/>
      <w:r w:rsidRPr="00F7032B">
        <w:rPr>
          <w:rFonts w:ascii="Arial" w:hAnsi="Arial" w:cs="Arial"/>
          <w:sz w:val="16"/>
          <w:szCs w:val="16"/>
        </w:rPr>
        <w:t>natur</w:t>
      </w:r>
      <w:proofErr w:type="spellEnd"/>
      <w:r w:rsidRPr="00F7032B">
        <w:rPr>
          <w:rFonts w:ascii="Arial" w:hAnsi="Arial" w:cs="Arial"/>
          <w:sz w:val="16"/>
          <w:szCs w:val="16"/>
        </w:rPr>
        <w:t xml:space="preserve"> eloxiert </w:t>
      </w:r>
      <w:r w:rsidR="00372777">
        <w:rPr>
          <w:rFonts w:ascii="Arial" w:hAnsi="Arial" w:cs="Arial"/>
          <w:sz w:val="16"/>
          <w:szCs w:val="16"/>
        </w:rPr>
        <w:t>(bei Fuß poliert)</w:t>
      </w:r>
    </w:p>
    <w:p w:rsidR="00F7032B" w:rsidRPr="00F7032B" w:rsidRDefault="00372777" w:rsidP="00F7032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Optional: </w:t>
      </w:r>
      <w:r w:rsidR="00F7032B" w:rsidRPr="00F7032B">
        <w:rPr>
          <w:rFonts w:ascii="Arial" w:hAnsi="Arial" w:cs="Arial"/>
          <w:sz w:val="16"/>
          <w:szCs w:val="16"/>
        </w:rPr>
        <w:t>glanzverchromt</w:t>
      </w:r>
      <w:r>
        <w:rPr>
          <w:rFonts w:ascii="Arial" w:hAnsi="Arial" w:cs="Arial"/>
          <w:sz w:val="16"/>
          <w:szCs w:val="16"/>
        </w:rPr>
        <w:t xml:space="preserve"> (bei Fuß glanzverchromt)</w:t>
      </w:r>
    </w:p>
    <w:p w:rsidR="00F7032B" w:rsidRPr="00F7032B" w:rsidRDefault="00F7032B" w:rsidP="00F7032B">
      <w:pPr>
        <w:rPr>
          <w:rFonts w:ascii="Arial" w:hAnsi="Arial" w:cs="Arial"/>
          <w:sz w:val="16"/>
          <w:szCs w:val="16"/>
        </w:rPr>
      </w:pPr>
      <w:r w:rsidRPr="00F7032B">
        <w:rPr>
          <w:rFonts w:ascii="Arial" w:hAnsi="Arial" w:cs="Arial"/>
          <w:sz w:val="16"/>
          <w:szCs w:val="16"/>
        </w:rPr>
        <w:t>Tischzarge aus Aluminiumprofil mit integrierter Kabelwanne, je nach Fußausführung beschichtet (schwarz oder silber seidenmatt)</w:t>
      </w:r>
    </w:p>
    <w:p w:rsidR="00F7032B" w:rsidRPr="00F7032B" w:rsidRDefault="00F7032B" w:rsidP="00F7032B">
      <w:pPr>
        <w:rPr>
          <w:rFonts w:ascii="Arial" w:hAnsi="Arial" w:cs="Arial"/>
          <w:sz w:val="16"/>
          <w:szCs w:val="16"/>
        </w:rPr>
      </w:pPr>
      <w:r w:rsidRPr="00F7032B">
        <w:rPr>
          <w:rFonts w:ascii="Arial" w:hAnsi="Arial" w:cs="Arial"/>
          <w:sz w:val="16"/>
          <w:szCs w:val="16"/>
        </w:rPr>
        <w:t>Plattenträger aus Stahlprofil</w:t>
      </w:r>
      <w:r w:rsidR="00D02781">
        <w:rPr>
          <w:rFonts w:ascii="Arial" w:hAnsi="Arial" w:cs="Arial"/>
          <w:sz w:val="16"/>
          <w:szCs w:val="16"/>
        </w:rPr>
        <w:t xml:space="preserve">, beschichtet </w:t>
      </w:r>
      <w:r w:rsidR="00D02781" w:rsidRPr="00F7032B">
        <w:rPr>
          <w:rFonts w:ascii="Arial" w:hAnsi="Arial" w:cs="Arial"/>
          <w:sz w:val="16"/>
          <w:szCs w:val="16"/>
        </w:rPr>
        <w:t xml:space="preserve">(schwarz oder </w:t>
      </w:r>
      <w:proofErr w:type="spellStart"/>
      <w:r w:rsidR="00D02781" w:rsidRPr="00F7032B">
        <w:rPr>
          <w:rFonts w:ascii="Arial" w:hAnsi="Arial" w:cs="Arial"/>
          <w:sz w:val="16"/>
          <w:szCs w:val="16"/>
        </w:rPr>
        <w:t>silber</w:t>
      </w:r>
      <w:proofErr w:type="spellEnd"/>
      <w:r w:rsidR="00D02781" w:rsidRPr="00F7032B">
        <w:rPr>
          <w:rFonts w:ascii="Arial" w:hAnsi="Arial" w:cs="Arial"/>
          <w:sz w:val="16"/>
          <w:szCs w:val="16"/>
        </w:rPr>
        <w:t xml:space="preserve"> seidenmatt)</w:t>
      </w:r>
    </w:p>
    <w:p w:rsidR="00F7032B" w:rsidRPr="00F7032B" w:rsidRDefault="00F7032B" w:rsidP="00F7032B">
      <w:pPr>
        <w:rPr>
          <w:rFonts w:ascii="Arial" w:hAnsi="Arial" w:cs="Arial"/>
          <w:sz w:val="16"/>
          <w:szCs w:val="16"/>
        </w:rPr>
      </w:pPr>
      <w:r w:rsidRPr="00F7032B">
        <w:rPr>
          <w:rFonts w:ascii="Arial" w:hAnsi="Arial" w:cs="Arial"/>
          <w:sz w:val="16"/>
          <w:szCs w:val="16"/>
        </w:rPr>
        <w:t>Griffstange aus Stahlrundrohr, je nach Fußausführung beschichtet (schwarz oder silber seidenmatt)</w:t>
      </w:r>
    </w:p>
    <w:p w:rsidR="00F7032B" w:rsidRPr="00F7032B" w:rsidRDefault="00F7032B" w:rsidP="00F7032B">
      <w:pPr>
        <w:rPr>
          <w:rFonts w:ascii="Arial" w:hAnsi="Arial" w:cs="Arial"/>
          <w:sz w:val="16"/>
          <w:szCs w:val="16"/>
        </w:rPr>
      </w:pPr>
      <w:r w:rsidRPr="00F7032B">
        <w:rPr>
          <w:rFonts w:ascii="Arial" w:hAnsi="Arial" w:cs="Arial"/>
          <w:sz w:val="16"/>
          <w:szCs w:val="16"/>
        </w:rPr>
        <w:t>Feststellbare, höheneinstellbare Lenkrollen aus Polyamid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</w:p>
    <w:p w:rsidR="00F531E2" w:rsidRPr="00A75C85" w:rsidRDefault="00F531E2" w:rsidP="00F531E2">
      <w:pPr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A75C85">
        <w:rPr>
          <w:rFonts w:ascii="Arial" w:hAnsi="Arial" w:cs="Arial"/>
          <w:b/>
          <w:bCs/>
          <w:color w:val="000000" w:themeColor="text1"/>
          <w:sz w:val="16"/>
          <w:szCs w:val="16"/>
        </w:rPr>
        <w:t>Tischplatte:</w:t>
      </w:r>
    </w:p>
    <w:p w:rsidR="00B243BE" w:rsidRDefault="00B243BE" w:rsidP="00F531E2">
      <w:p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Holzwerkspanplatte Güteklasse</w:t>
      </w:r>
      <w:r w:rsidR="00F531E2" w:rsidRPr="00A75C8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F531E2">
        <w:rPr>
          <w:rFonts w:ascii="Arial" w:hAnsi="Arial" w:cs="Arial"/>
          <w:color w:val="000000" w:themeColor="text1"/>
          <w:sz w:val="16"/>
          <w:szCs w:val="16"/>
        </w:rPr>
        <w:t>E1</w:t>
      </w:r>
    </w:p>
    <w:p w:rsidR="00F531E2" w:rsidRPr="00A75C85" w:rsidRDefault="00F531E2" w:rsidP="00F531E2">
      <w:pPr>
        <w:rPr>
          <w:rFonts w:ascii="Arial" w:hAnsi="Arial" w:cs="Arial"/>
          <w:color w:val="000000" w:themeColor="text1"/>
          <w:sz w:val="16"/>
          <w:szCs w:val="16"/>
        </w:rPr>
      </w:pPr>
      <w:r w:rsidRPr="00A75C85">
        <w:rPr>
          <w:rFonts w:ascii="Arial" w:hAnsi="Arial" w:cs="Arial"/>
          <w:color w:val="000000" w:themeColor="text1"/>
          <w:sz w:val="16"/>
          <w:szCs w:val="16"/>
        </w:rPr>
        <w:t xml:space="preserve">Holzkante umlaufend, Form wahlweise ballig oder gerade, mit integriertem Stoßprofil aus schwarzem Elastomer </w:t>
      </w:r>
    </w:p>
    <w:p w:rsidR="00F531E2" w:rsidRPr="00A75C85" w:rsidRDefault="00F531E2" w:rsidP="00F531E2">
      <w:pPr>
        <w:rPr>
          <w:rFonts w:ascii="Arial" w:hAnsi="Arial" w:cs="Arial"/>
          <w:color w:val="000000" w:themeColor="text1"/>
          <w:sz w:val="16"/>
          <w:szCs w:val="16"/>
        </w:rPr>
      </w:pPr>
      <w:r w:rsidRPr="00A75C85">
        <w:rPr>
          <w:rFonts w:ascii="Arial" w:hAnsi="Arial" w:cs="Arial"/>
          <w:color w:val="000000" w:themeColor="text1"/>
          <w:sz w:val="16"/>
          <w:szCs w:val="16"/>
        </w:rPr>
        <w:t>Kantenprofile:</w:t>
      </w:r>
    </w:p>
    <w:p w:rsidR="00F531E2" w:rsidRDefault="00805B6B" w:rsidP="00F531E2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noProof/>
          <w:color w:val="000000" w:themeColor="text1"/>
          <w:sz w:val="16"/>
          <w:szCs w:val="16"/>
        </w:rPr>
        <w:drawing>
          <wp:inline distT="0" distB="0" distL="0" distR="0">
            <wp:extent cx="890905" cy="413809"/>
            <wp:effectExtent l="19050" t="0" r="4445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90" cy="416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B6B" w:rsidRDefault="00805B6B" w:rsidP="00F531E2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noProof/>
          <w:color w:val="000000" w:themeColor="text1"/>
          <w:sz w:val="16"/>
          <w:szCs w:val="16"/>
        </w:rPr>
        <w:drawing>
          <wp:inline distT="0" distB="0" distL="0" distR="0">
            <wp:extent cx="885825" cy="395288"/>
            <wp:effectExtent l="19050" t="0" r="9525" b="0"/>
            <wp:docPr id="6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95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BF9" w:rsidRDefault="002A7BF9" w:rsidP="00F531E2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7D243B" w:rsidRDefault="007D243B" w:rsidP="00F531E2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DD047C" w:rsidRDefault="00DD047C" w:rsidP="00F531E2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F531E2" w:rsidRDefault="00F531E2" w:rsidP="00F531E2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A75C85">
        <w:rPr>
          <w:rFonts w:ascii="Arial" w:hAnsi="Arial" w:cs="Arial"/>
          <w:b/>
          <w:color w:val="000000" w:themeColor="text1"/>
          <w:sz w:val="16"/>
          <w:szCs w:val="16"/>
        </w:rPr>
        <w:lastRenderedPageBreak/>
        <w:t>Oberfläche Tischplatte:</w:t>
      </w:r>
    </w:p>
    <w:p w:rsidR="00F531E2" w:rsidRPr="002A7BF9" w:rsidRDefault="00F531E2" w:rsidP="00F531E2">
      <w:pPr>
        <w:rPr>
          <w:rFonts w:ascii="Arial" w:hAnsi="Arial" w:cs="Arial"/>
          <w:bCs/>
          <w:color w:val="000000" w:themeColor="text1"/>
          <w:sz w:val="16"/>
          <w:szCs w:val="16"/>
        </w:rPr>
      </w:pPr>
      <w:r w:rsidRPr="002A7BF9">
        <w:rPr>
          <w:rFonts w:ascii="Arial" w:hAnsi="Arial" w:cs="Arial"/>
          <w:bCs/>
          <w:color w:val="000000" w:themeColor="text1"/>
          <w:sz w:val="16"/>
          <w:szCs w:val="16"/>
        </w:rPr>
        <w:t>Plattengruppe 1 – Schichtstoff:</w:t>
      </w:r>
    </w:p>
    <w:p w:rsidR="00F531E2" w:rsidRPr="00A75C85" w:rsidRDefault="00F531E2" w:rsidP="00F531E2">
      <w:pPr>
        <w:rPr>
          <w:rFonts w:ascii="Arial" w:hAnsi="Arial" w:cs="Arial"/>
          <w:color w:val="000000" w:themeColor="text1"/>
          <w:sz w:val="16"/>
          <w:szCs w:val="16"/>
        </w:rPr>
      </w:pPr>
      <w:r w:rsidRPr="00A75C85">
        <w:rPr>
          <w:rFonts w:ascii="Arial" w:hAnsi="Arial" w:cs="Arial"/>
          <w:color w:val="000000" w:themeColor="text1"/>
          <w:sz w:val="16"/>
          <w:szCs w:val="16"/>
        </w:rPr>
        <w:t>Plattenstärke 26 mm</w:t>
      </w:r>
    </w:p>
    <w:p w:rsidR="00F531E2" w:rsidRDefault="00F531E2" w:rsidP="00F531E2">
      <w:pPr>
        <w:rPr>
          <w:rFonts w:ascii="Arial" w:hAnsi="Arial" w:cs="Arial"/>
          <w:color w:val="000000" w:themeColor="text1"/>
          <w:sz w:val="16"/>
          <w:szCs w:val="16"/>
        </w:rPr>
      </w:pPr>
      <w:r w:rsidRPr="00A75C85">
        <w:rPr>
          <w:rFonts w:ascii="Arial" w:hAnsi="Arial" w:cs="Arial"/>
          <w:color w:val="000000" w:themeColor="text1"/>
          <w:sz w:val="16"/>
          <w:szCs w:val="16"/>
        </w:rPr>
        <w:t xml:space="preserve">Schichtstoff nach Wilkhahn Farb- und Oberflächenmuster mit Holzkante, </w:t>
      </w:r>
      <w:r w:rsidR="00786E2B">
        <w:rPr>
          <w:rFonts w:ascii="Arial" w:hAnsi="Arial" w:cs="Arial"/>
          <w:color w:val="000000" w:themeColor="text1"/>
          <w:sz w:val="16"/>
          <w:szCs w:val="16"/>
        </w:rPr>
        <w:t>natur geölt</w:t>
      </w:r>
    </w:p>
    <w:p w:rsidR="002A7BF9" w:rsidRPr="00A75C85" w:rsidRDefault="002A7BF9" w:rsidP="00F531E2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F531E2" w:rsidRPr="002A7BF9" w:rsidRDefault="00F531E2" w:rsidP="00F531E2">
      <w:pPr>
        <w:rPr>
          <w:rFonts w:ascii="Arial" w:hAnsi="Arial" w:cs="Arial"/>
          <w:bCs/>
          <w:sz w:val="16"/>
          <w:szCs w:val="16"/>
        </w:rPr>
      </w:pPr>
      <w:r w:rsidRPr="002A7BF9">
        <w:rPr>
          <w:rFonts w:ascii="Arial" w:hAnsi="Arial" w:cs="Arial"/>
          <w:bCs/>
          <w:sz w:val="16"/>
          <w:szCs w:val="16"/>
        </w:rPr>
        <w:t>Plattengruppe 2 – Furnier: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Plattenstärke 26 mm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Variante 1: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Buche-, Eiche-, oder Eschefurnier nach Wilkhahn-Farbtonmuster mit Holzkante, weitestgehend farbgleich mit dem Furnier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Variante 2: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Ahorn-, Nussbaum- oder Ulmefurnier sowie Wilkhahn Furnier Mocca nach Wilkhahn-Farbtonmuster mit Holzkante, weitestgehend farbgleich mit dem Furnier</w:t>
      </w:r>
    </w:p>
    <w:p w:rsidR="00F531E2" w:rsidRPr="002A7BF9" w:rsidRDefault="00F531E2" w:rsidP="00F531E2">
      <w:pPr>
        <w:rPr>
          <w:rFonts w:ascii="Arial" w:hAnsi="Arial" w:cs="Arial"/>
          <w:bCs/>
          <w:sz w:val="16"/>
          <w:szCs w:val="16"/>
        </w:rPr>
      </w:pPr>
      <w:r w:rsidRPr="002A7BF9">
        <w:rPr>
          <w:rFonts w:ascii="Arial" w:hAnsi="Arial" w:cs="Arial"/>
          <w:bCs/>
          <w:sz w:val="16"/>
          <w:szCs w:val="16"/>
        </w:rPr>
        <w:t>Furnierausführung: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Die Furniere werden im Standard als geschobene Furnierblätter verarbeitet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Wuchsmerkmale in definierten Grenzen zulässig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Klarlack versiegelte Oberflächen: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Offenporig: Eiche-, Esche-, Nussbaum- und Ulmefurnier sowie Wilkhahn Furnier Mocca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Geschlossenporig: Ahorn-, Buchefurnier</w:t>
      </w:r>
    </w:p>
    <w:p w:rsidR="00F531E2" w:rsidRPr="00A75C85" w:rsidRDefault="00F531E2" w:rsidP="00F531E2">
      <w:pPr>
        <w:rPr>
          <w:rFonts w:ascii="Arial" w:hAnsi="Arial" w:cs="Arial"/>
          <w:color w:val="FF0000"/>
          <w:sz w:val="16"/>
          <w:szCs w:val="16"/>
        </w:rPr>
      </w:pPr>
    </w:p>
    <w:p w:rsidR="00F531E2" w:rsidRPr="002A7BF9" w:rsidRDefault="00F531E2" w:rsidP="00F531E2">
      <w:pPr>
        <w:rPr>
          <w:rFonts w:ascii="Arial" w:hAnsi="Arial" w:cs="Arial"/>
          <w:bCs/>
          <w:sz w:val="16"/>
          <w:szCs w:val="16"/>
        </w:rPr>
      </w:pPr>
      <w:r w:rsidRPr="002A7BF9">
        <w:rPr>
          <w:rFonts w:ascii="Arial" w:hAnsi="Arial" w:cs="Arial"/>
          <w:bCs/>
          <w:sz w:val="16"/>
          <w:szCs w:val="16"/>
        </w:rPr>
        <w:t>Plattengruppe 3 – Linoleum: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Plattenstärke 27 mm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Linoleum nach Wilkhahn-Farbtonmuster, mit Buchenschichtholzumleimer, natur geölt</w:t>
      </w:r>
    </w:p>
    <w:p w:rsidR="00F531E2" w:rsidRPr="00A75C85" w:rsidRDefault="00F531E2" w:rsidP="00F531E2">
      <w:pPr>
        <w:rPr>
          <w:rFonts w:ascii="Arial" w:hAnsi="Arial" w:cs="Arial"/>
          <w:color w:val="FF0000"/>
          <w:sz w:val="16"/>
          <w:szCs w:val="16"/>
        </w:rPr>
      </w:pPr>
    </w:p>
    <w:p w:rsidR="00F531E2" w:rsidRPr="003F4B65" w:rsidRDefault="00DD047C" w:rsidP="00F531E2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Optional: </w:t>
      </w:r>
      <w:r w:rsidR="00F531E2" w:rsidRPr="003F4B65">
        <w:rPr>
          <w:rFonts w:ascii="Arial" w:hAnsi="Arial" w:cs="Arial"/>
          <w:bCs/>
          <w:sz w:val="16"/>
          <w:szCs w:val="16"/>
        </w:rPr>
        <w:t>Sonderanfertigungen nach Absprache möglich</w:t>
      </w:r>
      <w:r>
        <w:rPr>
          <w:rFonts w:ascii="Arial" w:hAnsi="Arial" w:cs="Arial"/>
          <w:bCs/>
          <w:sz w:val="16"/>
          <w:szCs w:val="16"/>
        </w:rPr>
        <w:t xml:space="preserve">. </w:t>
      </w:r>
      <w:r w:rsidR="00F531E2" w:rsidRPr="003F4B65">
        <w:rPr>
          <w:rFonts w:ascii="Arial" w:hAnsi="Arial" w:cs="Arial"/>
          <w:bCs/>
          <w:sz w:val="16"/>
          <w:szCs w:val="16"/>
        </w:rPr>
        <w:t>Formen, Maße, Oberflächen und Kanten nach Machbarkeitsprüfung</w:t>
      </w:r>
    </w:p>
    <w:p w:rsidR="00F531E2" w:rsidRPr="003F4B65" w:rsidRDefault="00F531E2" w:rsidP="00F531E2">
      <w:pPr>
        <w:rPr>
          <w:rFonts w:ascii="Arial" w:hAnsi="Arial" w:cs="Arial"/>
          <w:bCs/>
          <w:sz w:val="16"/>
          <w:szCs w:val="16"/>
        </w:rPr>
      </w:pPr>
      <w:r w:rsidRPr="003F4B65">
        <w:rPr>
          <w:rFonts w:ascii="Arial" w:hAnsi="Arial" w:cs="Arial"/>
          <w:sz w:val="16"/>
          <w:szCs w:val="16"/>
        </w:rPr>
        <w:t>Sonderausführungen auf</w:t>
      </w:r>
      <w:r w:rsidRPr="003F4B65">
        <w:rPr>
          <w:rFonts w:ascii="Arial" w:eastAsiaTheme="minorHAnsi" w:hAnsi="Arial" w:cs="Arial"/>
          <w:sz w:val="16"/>
          <w:szCs w:val="16"/>
        </w:rPr>
        <w:t xml:space="preserve"> Kundenwunsch</w:t>
      </w:r>
      <w:r w:rsidRPr="003F4B65">
        <w:rPr>
          <w:rFonts w:ascii="Arial" w:hAnsi="Arial" w:cs="Arial"/>
          <w:sz w:val="16"/>
          <w:szCs w:val="16"/>
        </w:rPr>
        <w:t xml:space="preserve"> auf Anfrage und nach technischer Klärung</w:t>
      </w:r>
      <w:r w:rsidRPr="003F4B65">
        <w:rPr>
          <w:rFonts w:ascii="Arial" w:eastAsiaTheme="minorHAnsi" w:hAnsi="Arial" w:cs="Arial"/>
          <w:sz w:val="16"/>
          <w:szCs w:val="16"/>
        </w:rPr>
        <w:t xml:space="preserve"> durch Wilkhahn</w:t>
      </w:r>
      <w:r w:rsidRPr="003F4B65">
        <w:rPr>
          <w:rFonts w:ascii="Arial" w:hAnsi="Arial" w:cs="Arial"/>
          <w:bCs/>
          <w:sz w:val="16"/>
          <w:szCs w:val="16"/>
        </w:rPr>
        <w:t xml:space="preserve"> </w:t>
      </w:r>
    </w:p>
    <w:p w:rsidR="00F531E2" w:rsidRDefault="00F531E2" w:rsidP="00F531E2">
      <w:pPr>
        <w:rPr>
          <w:rFonts w:ascii="Arial" w:hAnsi="Arial" w:cs="Arial"/>
          <w:b/>
          <w:sz w:val="16"/>
          <w:szCs w:val="16"/>
        </w:rPr>
      </w:pPr>
    </w:p>
    <w:p w:rsidR="00F531E2" w:rsidRPr="00A75C85" w:rsidRDefault="00F531E2" w:rsidP="00F531E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Umwelt Produkt Information</w:t>
      </w:r>
      <w:r w:rsidRPr="00A75C85">
        <w:rPr>
          <w:rFonts w:ascii="Arial" w:hAnsi="Arial" w:cs="Arial"/>
          <w:b/>
          <w:sz w:val="16"/>
          <w:szCs w:val="16"/>
        </w:rPr>
        <w:t>:</w:t>
      </w:r>
    </w:p>
    <w:p w:rsidR="00F531E2" w:rsidRPr="00DD047C" w:rsidRDefault="00F531E2" w:rsidP="00F531E2">
      <w:pPr>
        <w:rPr>
          <w:rFonts w:ascii="Arial" w:hAnsi="Arial" w:cs="Arial"/>
          <w:sz w:val="16"/>
          <w:szCs w:val="16"/>
        </w:rPr>
      </w:pPr>
      <w:r w:rsidRPr="00DD047C">
        <w:rPr>
          <w:rFonts w:ascii="Arial" w:hAnsi="Arial" w:cs="Arial"/>
          <w:sz w:val="16"/>
          <w:szCs w:val="16"/>
        </w:rPr>
        <w:t>Materialeinsatz</w:t>
      </w:r>
      <w:r w:rsidR="00B548E0" w:rsidRPr="00DD047C">
        <w:rPr>
          <w:rFonts w:ascii="Arial" w:hAnsi="Arial" w:cs="Arial"/>
          <w:sz w:val="16"/>
          <w:szCs w:val="16"/>
        </w:rPr>
        <w:t xml:space="preserve"> </w:t>
      </w:r>
      <w:r w:rsidR="009A6A94" w:rsidRPr="00DD047C">
        <w:rPr>
          <w:rFonts w:ascii="Arial" w:hAnsi="Arial" w:cs="Arial"/>
          <w:sz w:val="16"/>
          <w:szCs w:val="16"/>
        </w:rPr>
        <w:t>bei Größe 80 x 16</w:t>
      </w:r>
      <w:r w:rsidR="003271FE" w:rsidRPr="00DD047C">
        <w:rPr>
          <w:rFonts w:ascii="Arial" w:hAnsi="Arial" w:cs="Arial"/>
          <w:sz w:val="16"/>
          <w:szCs w:val="16"/>
        </w:rPr>
        <w:t>0 cm</w:t>
      </w:r>
      <w:r w:rsidR="00B548E0" w:rsidRPr="00DD047C">
        <w:rPr>
          <w:rFonts w:ascii="Arial" w:hAnsi="Arial" w:cs="Arial"/>
          <w:sz w:val="16"/>
          <w:szCs w:val="16"/>
        </w:rPr>
        <w:t xml:space="preserve">: </w:t>
      </w:r>
      <w:r w:rsidRPr="00DD047C">
        <w:rPr>
          <w:rFonts w:ascii="Arial" w:hAnsi="Arial" w:cs="Arial"/>
          <w:sz w:val="16"/>
          <w:szCs w:val="16"/>
        </w:rPr>
        <w:t xml:space="preserve">Holz </w:t>
      </w:r>
      <w:r w:rsidR="009A6A94" w:rsidRPr="00DD047C">
        <w:rPr>
          <w:rFonts w:ascii="Arial" w:hAnsi="Arial" w:cs="Arial"/>
          <w:sz w:val="16"/>
          <w:szCs w:val="16"/>
        </w:rPr>
        <w:t>56,4</w:t>
      </w:r>
      <w:r w:rsidRPr="00DD047C">
        <w:rPr>
          <w:rFonts w:ascii="Arial" w:hAnsi="Arial" w:cs="Arial"/>
          <w:sz w:val="16"/>
          <w:szCs w:val="16"/>
        </w:rPr>
        <w:t xml:space="preserve"> %, Stahl </w:t>
      </w:r>
      <w:r w:rsidR="009A6A94" w:rsidRPr="00DD047C">
        <w:rPr>
          <w:rFonts w:ascii="Arial" w:hAnsi="Arial" w:cs="Arial"/>
          <w:sz w:val="16"/>
          <w:szCs w:val="16"/>
        </w:rPr>
        <w:t>10,5</w:t>
      </w:r>
      <w:r w:rsidRPr="00DD047C">
        <w:rPr>
          <w:rFonts w:ascii="Arial" w:hAnsi="Arial" w:cs="Arial"/>
          <w:sz w:val="16"/>
          <w:szCs w:val="16"/>
        </w:rPr>
        <w:t xml:space="preserve"> %, Aluminium </w:t>
      </w:r>
      <w:r w:rsidR="009A6A94" w:rsidRPr="00DD047C">
        <w:rPr>
          <w:rFonts w:ascii="Arial" w:hAnsi="Arial" w:cs="Arial"/>
          <w:sz w:val="16"/>
          <w:szCs w:val="16"/>
        </w:rPr>
        <w:t>16,5</w:t>
      </w:r>
      <w:r w:rsidRPr="00DD047C">
        <w:rPr>
          <w:rFonts w:ascii="Arial" w:hAnsi="Arial" w:cs="Arial"/>
          <w:sz w:val="16"/>
          <w:szCs w:val="16"/>
        </w:rPr>
        <w:t xml:space="preserve"> %, Andere Metalle </w:t>
      </w:r>
      <w:r w:rsidR="009A6A94" w:rsidRPr="00DD047C">
        <w:rPr>
          <w:rFonts w:ascii="Arial" w:hAnsi="Arial" w:cs="Arial"/>
          <w:sz w:val="16"/>
          <w:szCs w:val="16"/>
        </w:rPr>
        <w:t>11,7</w:t>
      </w:r>
      <w:r w:rsidRPr="00DD047C">
        <w:rPr>
          <w:rFonts w:ascii="Arial" w:hAnsi="Arial" w:cs="Arial"/>
          <w:sz w:val="16"/>
          <w:szCs w:val="16"/>
        </w:rPr>
        <w:t xml:space="preserve"> %, Kunststoffe </w:t>
      </w:r>
      <w:r w:rsidR="009A6A94" w:rsidRPr="00DD047C">
        <w:rPr>
          <w:rFonts w:ascii="Arial" w:hAnsi="Arial" w:cs="Arial"/>
          <w:sz w:val="16"/>
          <w:szCs w:val="16"/>
        </w:rPr>
        <w:t>4,9</w:t>
      </w:r>
      <w:r w:rsidRPr="00DD047C">
        <w:rPr>
          <w:rFonts w:ascii="Arial" w:hAnsi="Arial" w:cs="Arial"/>
          <w:sz w:val="16"/>
          <w:szCs w:val="16"/>
        </w:rPr>
        <w:t xml:space="preserve"> %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Rücknahme, Demontage und Recycling: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 xml:space="preserve">Alle Bauteile der Timetable Serie sind zerstörungsfrei zu demontieren. 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Um eine sortenreine Werkstoffsortierung zu gewährleisten, sind alle Bauteile über 150 g Gewicht mit einer Materialkennzeichnung versehen. Es findet kein Einsatz von Materialschutzmitteln und halogenorganischen Verbindungen statt, die ein späteres Recycling verhindern. Insgesamt können</w:t>
      </w:r>
      <w:r w:rsidRPr="00786E2B">
        <w:rPr>
          <w:rFonts w:ascii="Arial" w:hAnsi="Arial" w:cs="Arial"/>
          <w:sz w:val="16"/>
          <w:szCs w:val="16"/>
        </w:rPr>
        <w:t xml:space="preserve"> </w:t>
      </w:r>
      <w:r w:rsidR="000F195F" w:rsidRPr="00DD047C">
        <w:rPr>
          <w:rFonts w:ascii="Arial" w:hAnsi="Arial" w:cs="Arial"/>
          <w:sz w:val="16"/>
          <w:szCs w:val="16"/>
        </w:rPr>
        <w:t xml:space="preserve">ca. </w:t>
      </w:r>
      <w:r w:rsidR="009A6A94" w:rsidRPr="00DD047C">
        <w:rPr>
          <w:rFonts w:ascii="Arial" w:hAnsi="Arial" w:cs="Arial"/>
          <w:sz w:val="16"/>
          <w:szCs w:val="16"/>
        </w:rPr>
        <w:t>94</w:t>
      </w:r>
      <w:r w:rsidRPr="00DD047C">
        <w:rPr>
          <w:rFonts w:ascii="Arial" w:hAnsi="Arial" w:cs="Arial"/>
          <w:sz w:val="16"/>
          <w:szCs w:val="16"/>
        </w:rPr>
        <w:t xml:space="preserve"> Prozent</w:t>
      </w:r>
      <w:r w:rsidRPr="00A32E43">
        <w:rPr>
          <w:rFonts w:ascii="Arial" w:hAnsi="Arial" w:cs="Arial"/>
          <w:color w:val="FF0000"/>
          <w:sz w:val="16"/>
          <w:szCs w:val="16"/>
        </w:rPr>
        <w:t xml:space="preserve"> </w:t>
      </w:r>
      <w:r w:rsidRPr="00A75C85">
        <w:rPr>
          <w:rFonts w:ascii="Arial" w:hAnsi="Arial" w:cs="Arial"/>
          <w:sz w:val="16"/>
          <w:szCs w:val="16"/>
        </w:rPr>
        <w:t xml:space="preserve">des </w:t>
      </w:r>
      <w:r>
        <w:rPr>
          <w:rFonts w:ascii="Arial" w:hAnsi="Arial" w:cs="Arial"/>
          <w:sz w:val="16"/>
          <w:szCs w:val="16"/>
        </w:rPr>
        <w:t>Tischs</w:t>
      </w:r>
      <w:r w:rsidRPr="00A75C85">
        <w:rPr>
          <w:rFonts w:ascii="Arial" w:hAnsi="Arial" w:cs="Arial"/>
          <w:sz w:val="16"/>
          <w:szCs w:val="16"/>
        </w:rPr>
        <w:t xml:space="preserve"> dem Recycling zugeführt werden.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 xml:space="preserve">Weitere Informationen unter </w:t>
      </w:r>
      <w:hyperlink r:id="rId10" w:history="1">
        <w:r w:rsidRPr="00A75C85">
          <w:rPr>
            <w:rFonts w:ascii="Arial" w:hAnsi="Arial" w:cs="Arial"/>
            <w:sz w:val="16"/>
            <w:szCs w:val="16"/>
          </w:rPr>
          <w:t>http://www.wilkhahn.de/gruen</w:t>
        </w:r>
      </w:hyperlink>
      <w:r w:rsidRPr="00A75C85">
        <w:rPr>
          <w:rFonts w:ascii="Arial" w:hAnsi="Arial" w:cs="Arial"/>
          <w:sz w:val="16"/>
          <w:szCs w:val="16"/>
        </w:rPr>
        <w:t>.</w:t>
      </w:r>
    </w:p>
    <w:p w:rsidR="00F531E2" w:rsidRPr="00A75C85" w:rsidRDefault="00F531E2" w:rsidP="00F531E2">
      <w:pPr>
        <w:rPr>
          <w:rFonts w:ascii="Arial" w:hAnsi="Arial" w:cs="Arial"/>
          <w:color w:val="FF0000"/>
          <w:sz w:val="16"/>
          <w:szCs w:val="16"/>
        </w:rPr>
      </w:pPr>
    </w:p>
    <w:p w:rsidR="00F531E2" w:rsidRPr="00A75C85" w:rsidRDefault="00F531E2" w:rsidP="00F531E2">
      <w:pPr>
        <w:rPr>
          <w:rFonts w:ascii="Arial" w:hAnsi="Arial" w:cs="Arial"/>
          <w:b/>
          <w:bCs/>
          <w:sz w:val="16"/>
          <w:szCs w:val="16"/>
        </w:rPr>
      </w:pPr>
      <w:r w:rsidRPr="00A75C85">
        <w:rPr>
          <w:rFonts w:ascii="Arial" w:hAnsi="Arial" w:cs="Arial"/>
          <w:b/>
          <w:bCs/>
          <w:sz w:val="16"/>
          <w:szCs w:val="16"/>
        </w:rPr>
        <w:t>Zubehör:</w:t>
      </w:r>
    </w:p>
    <w:p w:rsidR="00F531E2" w:rsidRDefault="00F531E2" w:rsidP="00F531E2">
      <w:pPr>
        <w:rPr>
          <w:rFonts w:ascii="Arial" w:hAnsi="Arial" w:cs="Arial"/>
          <w:sz w:val="16"/>
          <w:szCs w:val="16"/>
        </w:rPr>
      </w:pPr>
      <w:r w:rsidRPr="002A7BF9">
        <w:rPr>
          <w:rFonts w:ascii="Arial" w:hAnsi="Arial" w:cs="Arial"/>
          <w:sz w:val="16"/>
          <w:szCs w:val="16"/>
        </w:rPr>
        <w:t xml:space="preserve">Optional: </w:t>
      </w:r>
      <w:r w:rsidRPr="002A7BF9">
        <w:rPr>
          <w:rFonts w:ascii="Arial" w:hAnsi="Arial" w:cs="Arial"/>
          <w:bCs/>
          <w:sz w:val="16"/>
          <w:szCs w:val="16"/>
        </w:rPr>
        <w:t>Sichtblenden</w:t>
      </w:r>
      <w:r w:rsidRPr="002A7BF9">
        <w:rPr>
          <w:rFonts w:ascii="Arial" w:hAnsi="Arial" w:cs="Arial"/>
          <w:b/>
          <w:bCs/>
          <w:sz w:val="16"/>
          <w:szCs w:val="16"/>
        </w:rPr>
        <w:t xml:space="preserve"> </w:t>
      </w:r>
      <w:r w:rsidRPr="002A7BF9">
        <w:rPr>
          <w:rFonts w:ascii="Arial" w:hAnsi="Arial" w:cs="Arial"/>
          <w:bCs/>
          <w:sz w:val="16"/>
          <w:szCs w:val="16"/>
        </w:rPr>
        <w:t xml:space="preserve">mit </w:t>
      </w:r>
      <w:r w:rsidRPr="002A7BF9">
        <w:rPr>
          <w:rFonts w:ascii="Arial" w:hAnsi="Arial" w:cs="Arial"/>
          <w:sz w:val="16"/>
          <w:szCs w:val="16"/>
        </w:rPr>
        <w:t>Aluminium-Rahmen</w:t>
      </w:r>
      <w:r w:rsidR="00074929">
        <w:rPr>
          <w:rFonts w:ascii="Arial" w:hAnsi="Arial" w:cs="Arial"/>
          <w:sz w:val="16"/>
          <w:szCs w:val="16"/>
        </w:rPr>
        <w:t>:</w:t>
      </w:r>
      <w:r w:rsidRPr="002A7BF9">
        <w:rPr>
          <w:rFonts w:ascii="Arial" w:hAnsi="Arial" w:cs="Arial"/>
          <w:sz w:val="16"/>
          <w:szCs w:val="16"/>
        </w:rPr>
        <w:t xml:space="preserve"> silber seidenmatt beschichtet, bespannt mit transparentem Gewebe in der Farbe Anthrazit</w:t>
      </w:r>
      <w:r w:rsidR="00074929">
        <w:rPr>
          <w:rFonts w:ascii="Arial" w:hAnsi="Arial" w:cs="Arial"/>
          <w:sz w:val="16"/>
          <w:szCs w:val="16"/>
        </w:rPr>
        <w:t xml:space="preserve">, </w:t>
      </w:r>
      <w:r w:rsidRPr="002A7BF9">
        <w:rPr>
          <w:rFonts w:ascii="Arial" w:hAnsi="Arial" w:cs="Arial"/>
          <w:sz w:val="16"/>
          <w:szCs w:val="16"/>
        </w:rPr>
        <w:t>Griffe aus Polyamid in der Farbe Schwarz</w:t>
      </w:r>
      <w:r w:rsidR="00074929">
        <w:rPr>
          <w:rFonts w:ascii="Arial" w:hAnsi="Arial" w:cs="Arial"/>
          <w:sz w:val="16"/>
          <w:szCs w:val="16"/>
        </w:rPr>
        <w:t xml:space="preserve">, </w:t>
      </w:r>
      <w:r w:rsidR="00B243BE" w:rsidRPr="002A7BF9">
        <w:rPr>
          <w:rFonts w:ascii="Arial" w:hAnsi="Arial" w:cs="Arial"/>
          <w:sz w:val="16"/>
          <w:szCs w:val="16"/>
        </w:rPr>
        <w:t xml:space="preserve">Sichtblenden </w:t>
      </w:r>
      <w:r w:rsidRPr="002A7BF9">
        <w:rPr>
          <w:rFonts w:ascii="Arial" w:hAnsi="Arial" w:cs="Arial"/>
          <w:sz w:val="16"/>
          <w:szCs w:val="16"/>
        </w:rPr>
        <w:t>Länge 150 cm, 160 cm</w:t>
      </w:r>
      <w:r w:rsidR="00F7032B">
        <w:rPr>
          <w:rFonts w:ascii="Arial" w:hAnsi="Arial" w:cs="Arial"/>
          <w:sz w:val="16"/>
          <w:szCs w:val="16"/>
        </w:rPr>
        <w:t>, 180 cm, 200</w:t>
      </w:r>
      <w:r w:rsidR="009F681C">
        <w:rPr>
          <w:rFonts w:ascii="Arial" w:hAnsi="Arial" w:cs="Arial"/>
          <w:sz w:val="16"/>
          <w:szCs w:val="16"/>
        </w:rPr>
        <w:t xml:space="preserve"> </w:t>
      </w:r>
      <w:r w:rsidR="00F7032B">
        <w:rPr>
          <w:rFonts w:ascii="Arial" w:hAnsi="Arial" w:cs="Arial"/>
          <w:sz w:val="16"/>
          <w:szCs w:val="16"/>
        </w:rPr>
        <w:t>cm oder 210 cm</w:t>
      </w:r>
    </w:p>
    <w:p w:rsidR="004B11BB" w:rsidRDefault="004B11BB" w:rsidP="004B11B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Optional:</w:t>
      </w:r>
      <w:r w:rsidRPr="002A7BF9">
        <w:rPr>
          <w:rFonts w:ascii="Arial" w:hAnsi="Arial" w:cs="Arial"/>
          <w:sz w:val="16"/>
          <w:szCs w:val="16"/>
        </w:rPr>
        <w:t xml:space="preserve"> </w:t>
      </w:r>
      <w:r w:rsidRPr="002A7BF9">
        <w:rPr>
          <w:rFonts w:ascii="Arial" w:hAnsi="Arial" w:cs="Arial"/>
          <w:bCs/>
          <w:sz w:val="16"/>
          <w:szCs w:val="16"/>
        </w:rPr>
        <w:t>Tis</w:t>
      </w:r>
      <w:r>
        <w:rPr>
          <w:rFonts w:ascii="Arial" w:hAnsi="Arial" w:cs="Arial"/>
          <w:bCs/>
          <w:sz w:val="16"/>
          <w:szCs w:val="16"/>
        </w:rPr>
        <w:t xml:space="preserve">ch-Tisch-Verbinder (Modell 613): Zwei drehbare, </w:t>
      </w:r>
      <w:r w:rsidRPr="002A7BF9">
        <w:rPr>
          <w:rFonts w:ascii="Arial" w:hAnsi="Arial" w:cs="Arial"/>
          <w:bCs/>
          <w:sz w:val="16"/>
          <w:szCs w:val="16"/>
        </w:rPr>
        <w:t>a</w:t>
      </w:r>
      <w:r w:rsidRPr="002A7BF9">
        <w:rPr>
          <w:rFonts w:ascii="Arial" w:hAnsi="Arial" w:cs="Arial"/>
          <w:sz w:val="16"/>
          <w:szCs w:val="16"/>
        </w:rPr>
        <w:t xml:space="preserve">rretierbare Verkettungshaken aus schwarz beschichtetem Stahlblech </w:t>
      </w:r>
      <w:r>
        <w:rPr>
          <w:rFonts w:ascii="Arial" w:hAnsi="Arial" w:cs="Arial"/>
          <w:sz w:val="16"/>
          <w:szCs w:val="16"/>
        </w:rPr>
        <w:t>mit vier Sterngriffschrauben</w:t>
      </w:r>
    </w:p>
    <w:p w:rsidR="00074929" w:rsidRDefault="00074929" w:rsidP="00074929">
      <w:pPr>
        <w:rPr>
          <w:rFonts w:ascii="Arial" w:hAnsi="Arial" w:cs="Arial"/>
          <w:sz w:val="16"/>
          <w:szCs w:val="16"/>
        </w:rPr>
      </w:pPr>
      <w:r w:rsidRPr="001B3AC5">
        <w:rPr>
          <w:rFonts w:ascii="Arial" w:hAnsi="Arial" w:cs="Arial"/>
          <w:sz w:val="16"/>
          <w:szCs w:val="16"/>
        </w:rPr>
        <w:t>Optional: Einbauklappe</w:t>
      </w:r>
      <w:r>
        <w:rPr>
          <w:rFonts w:ascii="Arial" w:hAnsi="Arial" w:cs="Arial"/>
          <w:sz w:val="16"/>
          <w:szCs w:val="16"/>
        </w:rPr>
        <w:t xml:space="preserve"> Basic: Gehäuse Aluminium natur eloxiert Bürstenprofil, Rahmen auf Tischplatte aufgesetzt, </w:t>
      </w:r>
      <w:r w:rsidRPr="001B3AC5">
        <w:rPr>
          <w:rFonts w:ascii="Arial" w:hAnsi="Arial" w:cs="Arial"/>
          <w:sz w:val="16"/>
          <w:szCs w:val="16"/>
        </w:rPr>
        <w:t>Maße Einbauklappe</w:t>
      </w:r>
      <w:r>
        <w:rPr>
          <w:rFonts w:ascii="Arial" w:hAnsi="Arial" w:cs="Arial"/>
          <w:sz w:val="16"/>
          <w:szCs w:val="16"/>
        </w:rPr>
        <w:t xml:space="preserve"> Basic</w:t>
      </w:r>
      <w:r w:rsidRPr="001B3AC5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300 x 120 mm</w:t>
      </w:r>
    </w:p>
    <w:p w:rsidR="00074929" w:rsidRDefault="00074929" w:rsidP="00074929">
      <w:pPr>
        <w:rPr>
          <w:rFonts w:ascii="Arial" w:hAnsi="Arial" w:cs="Arial"/>
          <w:sz w:val="16"/>
          <w:szCs w:val="16"/>
        </w:rPr>
      </w:pPr>
      <w:r w:rsidRPr="001B3AC5">
        <w:rPr>
          <w:rFonts w:ascii="Arial" w:hAnsi="Arial" w:cs="Arial"/>
          <w:sz w:val="16"/>
          <w:szCs w:val="16"/>
        </w:rPr>
        <w:t xml:space="preserve">Optional: Einbauklappe </w:t>
      </w:r>
      <w:r>
        <w:rPr>
          <w:rFonts w:ascii="Arial" w:hAnsi="Arial" w:cs="Arial"/>
          <w:sz w:val="16"/>
          <w:szCs w:val="16"/>
        </w:rPr>
        <w:t xml:space="preserve">mit Bürstenprofil: Klappe </w:t>
      </w:r>
      <w:r w:rsidRPr="001B3AC5">
        <w:rPr>
          <w:rFonts w:ascii="Arial" w:hAnsi="Arial" w:cs="Arial"/>
          <w:sz w:val="16"/>
          <w:szCs w:val="16"/>
        </w:rPr>
        <w:t xml:space="preserve">beidseitig farb- und materialgleich </w:t>
      </w:r>
      <w:r>
        <w:rPr>
          <w:rFonts w:ascii="Arial" w:hAnsi="Arial" w:cs="Arial"/>
          <w:sz w:val="16"/>
          <w:szCs w:val="16"/>
        </w:rPr>
        <w:t xml:space="preserve">und flächenbündig </w:t>
      </w:r>
      <w:r w:rsidRPr="001B3AC5">
        <w:rPr>
          <w:rFonts w:ascii="Arial" w:hAnsi="Arial" w:cs="Arial"/>
          <w:sz w:val="16"/>
          <w:szCs w:val="16"/>
        </w:rPr>
        <w:t>mit der Tischoberflä</w:t>
      </w:r>
      <w:r>
        <w:rPr>
          <w:rFonts w:ascii="Arial" w:hAnsi="Arial" w:cs="Arial"/>
          <w:sz w:val="16"/>
          <w:szCs w:val="16"/>
        </w:rPr>
        <w:t xml:space="preserve">che, </w:t>
      </w:r>
      <w:r w:rsidRPr="001B3AC5">
        <w:rPr>
          <w:rFonts w:ascii="Arial" w:hAnsi="Arial" w:cs="Arial"/>
          <w:sz w:val="16"/>
          <w:szCs w:val="16"/>
        </w:rPr>
        <w:t>Plattenausschnitt mit umlaufendem Echtholz-Anleimer, weitestgehend farbgleich mit der Tischplatte</w:t>
      </w:r>
      <w:r>
        <w:rPr>
          <w:rFonts w:ascii="Arial" w:hAnsi="Arial" w:cs="Arial"/>
          <w:sz w:val="16"/>
          <w:szCs w:val="16"/>
        </w:rPr>
        <w:t>, u</w:t>
      </w:r>
      <w:r w:rsidRPr="001B3AC5">
        <w:rPr>
          <w:rFonts w:ascii="Arial" w:hAnsi="Arial" w:cs="Arial"/>
          <w:sz w:val="16"/>
          <w:szCs w:val="16"/>
        </w:rPr>
        <w:t>m 180° öffnende Scharniere</w:t>
      </w:r>
      <w:r>
        <w:rPr>
          <w:rFonts w:ascii="Arial" w:hAnsi="Arial" w:cs="Arial"/>
          <w:sz w:val="16"/>
          <w:szCs w:val="16"/>
        </w:rPr>
        <w:t xml:space="preserve">, </w:t>
      </w:r>
      <w:r w:rsidRPr="001B3AC5">
        <w:rPr>
          <w:rFonts w:ascii="Arial" w:hAnsi="Arial" w:cs="Arial"/>
          <w:sz w:val="16"/>
          <w:szCs w:val="16"/>
        </w:rPr>
        <w:t>Maße Einbauklappe: 300 x 150 mm</w:t>
      </w:r>
    </w:p>
    <w:p w:rsidR="00074929" w:rsidRDefault="00074929" w:rsidP="0007492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Optional: Steckdosenleiste (Modell 708/1, 708/2, 708/4, 708/5)</w:t>
      </w:r>
      <w:r w:rsidR="00F7032B">
        <w:rPr>
          <w:rFonts w:ascii="Arial" w:hAnsi="Arial" w:cs="Arial"/>
          <w:sz w:val="16"/>
          <w:szCs w:val="16"/>
        </w:rPr>
        <w:t xml:space="preserve"> für den Einbau in die Zarge</w:t>
      </w:r>
      <w:r>
        <w:rPr>
          <w:rFonts w:ascii="Arial" w:hAnsi="Arial" w:cs="Arial"/>
          <w:sz w:val="16"/>
          <w:szCs w:val="16"/>
        </w:rPr>
        <w:t xml:space="preserve">, 3-4 Steckfelder </w:t>
      </w:r>
      <w:r w:rsidR="00127D24" w:rsidRPr="00B974D3">
        <w:rPr>
          <w:rFonts w:ascii="Arial" w:hAnsi="Arial" w:cs="Arial"/>
          <w:color w:val="000000" w:themeColor="text1"/>
          <w:sz w:val="16"/>
          <w:szCs w:val="16"/>
        </w:rPr>
        <w:t>wählbar aus verschiedenen</w:t>
      </w:r>
      <w:r w:rsidRPr="00B974D3">
        <w:rPr>
          <w:rFonts w:ascii="Arial" w:hAnsi="Arial" w:cs="Arial"/>
          <w:color w:val="000000" w:themeColor="text1"/>
          <w:sz w:val="16"/>
          <w:szCs w:val="16"/>
        </w:rPr>
        <w:t xml:space="preserve"> Konf</w:t>
      </w:r>
      <w:r>
        <w:rPr>
          <w:rFonts w:ascii="Arial" w:hAnsi="Arial" w:cs="Arial"/>
          <w:sz w:val="16"/>
          <w:szCs w:val="16"/>
        </w:rPr>
        <w:t>igurationen aus Strom-, und/oder Daten, und/oder VGA, mit dazugehörigen Kabeln</w:t>
      </w:r>
      <w:r w:rsidR="00F7032B">
        <w:rPr>
          <w:rFonts w:ascii="Arial" w:hAnsi="Arial" w:cs="Arial"/>
          <w:sz w:val="16"/>
          <w:szCs w:val="16"/>
        </w:rPr>
        <w:t>, Zugentlastung, Einschubblechen und Befestigungsmateria</w:t>
      </w:r>
      <w:r w:rsidR="00127D24">
        <w:rPr>
          <w:rFonts w:ascii="Arial" w:hAnsi="Arial" w:cs="Arial"/>
          <w:sz w:val="16"/>
          <w:szCs w:val="16"/>
        </w:rPr>
        <w:t xml:space="preserve">l, </w:t>
      </w:r>
      <w:r w:rsidR="00127D24" w:rsidRPr="00F7032B">
        <w:rPr>
          <w:rFonts w:ascii="Arial" w:hAnsi="Arial" w:cs="Arial"/>
          <w:sz w:val="16"/>
          <w:szCs w:val="16"/>
        </w:rPr>
        <w:t>Kabelklammern aus schwarzem, glasfaserverstärktem Polyamid zur Kabelführung am Standrohr des Tischgestells</w:t>
      </w:r>
    </w:p>
    <w:p w:rsidR="00074929" w:rsidRDefault="00074929" w:rsidP="00074929">
      <w:pPr>
        <w:rPr>
          <w:rFonts w:ascii="Arial" w:hAnsi="Arial" w:cs="Arial"/>
          <w:sz w:val="16"/>
          <w:szCs w:val="16"/>
        </w:rPr>
      </w:pPr>
      <w:r w:rsidRPr="00720353">
        <w:rPr>
          <w:rFonts w:ascii="Arial" w:hAnsi="Arial" w:cs="Arial"/>
          <w:sz w:val="16"/>
          <w:szCs w:val="16"/>
        </w:rPr>
        <w:t xml:space="preserve">Optional: Integrierte </w:t>
      </w:r>
      <w:r>
        <w:rPr>
          <w:rFonts w:ascii="Arial" w:hAnsi="Arial" w:cs="Arial"/>
          <w:sz w:val="16"/>
          <w:szCs w:val="16"/>
        </w:rPr>
        <w:t>T</w:t>
      </w:r>
      <w:r w:rsidRPr="00720353">
        <w:rPr>
          <w:rFonts w:ascii="Arial" w:hAnsi="Arial" w:cs="Arial"/>
          <w:sz w:val="16"/>
          <w:szCs w:val="16"/>
        </w:rPr>
        <w:t>echnikbox beidseitig</w:t>
      </w:r>
      <w:r>
        <w:rPr>
          <w:rFonts w:ascii="Arial" w:hAnsi="Arial" w:cs="Arial"/>
          <w:sz w:val="16"/>
          <w:szCs w:val="16"/>
        </w:rPr>
        <w:t xml:space="preserve"> mit 3 Steckfeldern (Modell 701/60) oder 4 Steckfeldern (Modell 701/70), Gehäuse Aluminium natur eloxiert, Seitenteile Kunststoff ähnlich RAL 9006, Steckfelder Kunststoff schwarz, Rahmen aufgesetzt mit Drehmechanik, anschlussfertig inklusive Kabel</w:t>
      </w:r>
    </w:p>
    <w:p w:rsidR="00074929" w:rsidRPr="002A7BF9" w:rsidRDefault="00074929" w:rsidP="00F531E2">
      <w:pPr>
        <w:rPr>
          <w:rFonts w:ascii="Arial" w:hAnsi="Arial" w:cs="Arial"/>
          <w:sz w:val="16"/>
          <w:szCs w:val="16"/>
        </w:rPr>
      </w:pPr>
    </w:p>
    <w:p w:rsidR="00F531E2" w:rsidRPr="002A7BF9" w:rsidRDefault="0057012C" w:rsidP="00F531E2">
      <w:pPr>
        <w:rPr>
          <w:rFonts w:ascii="Arial" w:hAnsi="Arial" w:cs="Arial"/>
          <w:sz w:val="16"/>
          <w:szCs w:val="16"/>
        </w:rPr>
      </w:pPr>
      <w:r w:rsidRPr="002A7BF9">
        <w:rPr>
          <w:rFonts w:ascii="Arial" w:hAnsi="Arial" w:cs="Arial"/>
          <w:sz w:val="16"/>
          <w:szCs w:val="16"/>
        </w:rPr>
        <w:t xml:space="preserve">Einbauten bei Ausführung in </w:t>
      </w:r>
      <w:r w:rsidR="00137829">
        <w:rPr>
          <w:rFonts w:ascii="Arial" w:hAnsi="Arial" w:cs="Arial"/>
          <w:sz w:val="16"/>
          <w:szCs w:val="16"/>
        </w:rPr>
        <w:t xml:space="preserve">Plattengruppe 3 </w:t>
      </w:r>
      <w:r w:rsidR="00F531E2" w:rsidRPr="002A7BF9">
        <w:rPr>
          <w:rFonts w:ascii="Arial" w:hAnsi="Arial" w:cs="Arial"/>
          <w:sz w:val="16"/>
          <w:szCs w:val="16"/>
        </w:rPr>
        <w:t>auf Anfrage</w:t>
      </w:r>
    </w:p>
    <w:p w:rsidR="00F531E2" w:rsidRPr="00A75C85" w:rsidRDefault="00F531E2" w:rsidP="00F531E2">
      <w:pPr>
        <w:rPr>
          <w:rFonts w:ascii="Arial" w:hAnsi="Arial" w:cs="Arial"/>
          <w:color w:val="FF0000"/>
          <w:sz w:val="16"/>
          <w:szCs w:val="16"/>
        </w:rPr>
      </w:pPr>
    </w:p>
    <w:p w:rsidR="00F531E2" w:rsidRPr="00A75C85" w:rsidRDefault="00F531E2" w:rsidP="00F531E2">
      <w:pPr>
        <w:rPr>
          <w:rFonts w:ascii="Arial" w:hAnsi="Arial" w:cs="Arial"/>
          <w:b/>
          <w:sz w:val="16"/>
          <w:szCs w:val="16"/>
        </w:rPr>
      </w:pPr>
      <w:r w:rsidRPr="00A75C85">
        <w:rPr>
          <w:rFonts w:ascii="Arial" w:hAnsi="Arial" w:cs="Arial"/>
          <w:b/>
          <w:sz w:val="16"/>
          <w:szCs w:val="16"/>
        </w:rPr>
        <w:t>Zertifizierungen und Awards</w:t>
      </w:r>
      <w:r>
        <w:rPr>
          <w:rFonts w:ascii="Arial" w:hAnsi="Arial" w:cs="Arial"/>
          <w:b/>
          <w:sz w:val="16"/>
          <w:szCs w:val="16"/>
        </w:rPr>
        <w:t xml:space="preserve"> Timetable Produktfamilie </w:t>
      </w:r>
      <w:r w:rsidRPr="001B6730">
        <w:rPr>
          <w:rFonts w:ascii="Arial" w:hAnsi="Arial" w:cs="Arial"/>
          <w:sz w:val="16"/>
          <w:szCs w:val="16"/>
        </w:rPr>
        <w:t>(abhängig vom Modell):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UN Global Compact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ISO 9001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ISO 14001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EMAS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GREENGUARDTM (Zertifizierung im Prozess)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LEED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Analog zu den Anforderungen von LEED kann die folgende Punktzahl erreicht werden: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LEED CI</w:t>
      </w:r>
      <w:r w:rsidRPr="00A75C85">
        <w:rPr>
          <w:rFonts w:ascii="Arial" w:hAnsi="Arial" w:cs="Arial"/>
          <w:sz w:val="16"/>
          <w:szCs w:val="16"/>
        </w:rPr>
        <w:tab/>
        <w:t>5 – 7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LEED NC</w:t>
      </w:r>
      <w:r w:rsidRPr="00A75C85">
        <w:rPr>
          <w:rFonts w:ascii="Arial" w:hAnsi="Arial" w:cs="Arial"/>
          <w:sz w:val="16"/>
          <w:szCs w:val="16"/>
        </w:rPr>
        <w:tab/>
        <w:t>4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LEED EB</w:t>
      </w:r>
      <w:r w:rsidRPr="00A75C85">
        <w:rPr>
          <w:rFonts w:ascii="Arial" w:hAnsi="Arial" w:cs="Arial"/>
          <w:sz w:val="16"/>
          <w:szCs w:val="16"/>
        </w:rPr>
        <w:tab/>
        <w:t>7</w:t>
      </w:r>
    </w:p>
    <w:p w:rsidR="00F531E2" w:rsidRPr="00A75C85" w:rsidRDefault="00F531E2" w:rsidP="00F531E2">
      <w:pPr>
        <w:rPr>
          <w:rFonts w:ascii="Arial" w:hAnsi="Arial" w:cs="Arial"/>
          <w:color w:val="FF0000"/>
          <w:sz w:val="16"/>
          <w:szCs w:val="16"/>
        </w:rPr>
      </w:pPr>
    </w:p>
    <w:p w:rsidR="00F531E2" w:rsidRPr="00A75C85" w:rsidRDefault="00F531E2" w:rsidP="00F531E2">
      <w:pPr>
        <w:rPr>
          <w:rFonts w:ascii="Arial" w:hAnsi="Arial" w:cs="Arial"/>
          <w:b/>
          <w:sz w:val="16"/>
          <w:szCs w:val="16"/>
        </w:rPr>
      </w:pPr>
      <w:r w:rsidRPr="00A75C85">
        <w:rPr>
          <w:rFonts w:ascii="Arial" w:hAnsi="Arial" w:cs="Arial"/>
          <w:b/>
          <w:sz w:val="16"/>
          <w:szCs w:val="16"/>
        </w:rPr>
        <w:t>Internationale Designauszeichnungen Timetable Produktfamilie: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2001: Roter Punkt für Hohe Designqualität 2001, Design Center NRW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 xml:space="preserve">2001: Internationaler Designpreis Baden-Württemberg, Design Center Stuttgart 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2001: Design Preis Schweiz 2001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 xml:space="preserve">2002: </w:t>
      </w:r>
      <w:proofErr w:type="spellStart"/>
      <w:r w:rsidRPr="00A75C85">
        <w:rPr>
          <w:rFonts w:ascii="Arial" w:hAnsi="Arial" w:cs="Arial"/>
          <w:sz w:val="16"/>
          <w:szCs w:val="16"/>
        </w:rPr>
        <w:t>iF</w:t>
      </w:r>
      <w:proofErr w:type="spellEnd"/>
      <w:r w:rsidRPr="00A75C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75C85">
        <w:rPr>
          <w:rFonts w:ascii="Arial" w:hAnsi="Arial" w:cs="Arial"/>
          <w:sz w:val="16"/>
          <w:szCs w:val="16"/>
        </w:rPr>
        <w:t>Product</w:t>
      </w:r>
      <w:proofErr w:type="spellEnd"/>
      <w:r w:rsidRPr="00A75C85">
        <w:rPr>
          <w:rFonts w:ascii="Arial" w:hAnsi="Arial" w:cs="Arial"/>
          <w:sz w:val="16"/>
          <w:szCs w:val="16"/>
        </w:rPr>
        <w:t xml:space="preserve"> Design Award 2002, Hannover</w:t>
      </w:r>
    </w:p>
    <w:p w:rsidR="00F531E2" w:rsidRPr="00A75C85" w:rsidRDefault="00F531E2" w:rsidP="00F531E2">
      <w:pPr>
        <w:rPr>
          <w:rFonts w:ascii="Arial" w:hAnsi="Arial" w:cs="Arial"/>
          <w:color w:val="FF0000"/>
          <w:sz w:val="16"/>
          <w:szCs w:val="16"/>
        </w:rPr>
      </w:pPr>
    </w:p>
    <w:p w:rsidR="00F531E2" w:rsidRPr="003824B2" w:rsidRDefault="00F531E2" w:rsidP="00F531E2">
      <w:pPr>
        <w:rPr>
          <w:rFonts w:ascii="Arial" w:hAnsi="Arial" w:cs="Arial"/>
          <w:color w:val="FF0000"/>
          <w:sz w:val="20"/>
        </w:rPr>
      </w:pPr>
    </w:p>
    <w:p w:rsidR="00F531E2" w:rsidRPr="001B6730" w:rsidRDefault="00F531E2" w:rsidP="00F531E2">
      <w:pPr>
        <w:rPr>
          <w:rFonts w:ascii="Arial" w:hAnsi="Arial" w:cs="Arial"/>
          <w:sz w:val="14"/>
          <w:szCs w:val="14"/>
        </w:rPr>
      </w:pPr>
      <w:r w:rsidRPr="001B6730">
        <w:rPr>
          <w:rFonts w:ascii="Arial" w:hAnsi="Arial" w:cs="Arial"/>
          <w:sz w:val="14"/>
          <w:szCs w:val="14"/>
        </w:rPr>
        <w:t>Technische Änderungen der gemachten Angaben sind Wilkhahn vorbehalten</w:t>
      </w:r>
    </w:p>
    <w:p w:rsidR="00F531E2" w:rsidRPr="001B6730" w:rsidRDefault="00F531E2" w:rsidP="00F531E2">
      <w:pPr>
        <w:rPr>
          <w:rFonts w:ascii="Arial" w:hAnsi="Arial" w:cs="Arial"/>
          <w:sz w:val="14"/>
          <w:szCs w:val="14"/>
        </w:rPr>
      </w:pPr>
      <w:r w:rsidRPr="001B6730">
        <w:rPr>
          <w:rFonts w:ascii="Arial" w:hAnsi="Arial" w:cs="Arial"/>
          <w:sz w:val="14"/>
          <w:szCs w:val="14"/>
        </w:rPr>
        <w:t xml:space="preserve">Revisionstand </w:t>
      </w:r>
      <w:r w:rsidR="009F681C">
        <w:rPr>
          <w:rFonts w:ascii="Arial" w:hAnsi="Arial" w:cs="Arial"/>
          <w:sz w:val="14"/>
          <w:szCs w:val="14"/>
        </w:rPr>
        <w:t>September</w:t>
      </w:r>
      <w:r w:rsidRPr="001B6730">
        <w:rPr>
          <w:rFonts w:ascii="Arial" w:hAnsi="Arial" w:cs="Arial"/>
          <w:sz w:val="14"/>
          <w:szCs w:val="14"/>
        </w:rPr>
        <w:t xml:space="preserve"> 2014</w:t>
      </w:r>
    </w:p>
    <w:p w:rsidR="001F5BD2" w:rsidRPr="001F5BD2" w:rsidRDefault="001F5BD2" w:rsidP="008445DB">
      <w:pPr>
        <w:rPr>
          <w:rFonts w:ascii="Arial" w:hAnsi="Arial" w:cs="Arial"/>
          <w:b/>
          <w:sz w:val="16"/>
          <w:szCs w:val="16"/>
        </w:rPr>
      </w:pPr>
    </w:p>
    <w:sectPr w:rsidR="001F5BD2" w:rsidRPr="001F5BD2" w:rsidSect="00801180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894" w:rsidRDefault="00A14894" w:rsidP="00F04BF0">
      <w:r>
        <w:separator/>
      </w:r>
    </w:p>
  </w:endnote>
  <w:endnote w:type="continuationSeparator" w:id="0">
    <w:p w:rsidR="00A14894" w:rsidRDefault="00A14894" w:rsidP="00F04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1F5BD2" w:rsidRDefault="001F5BD2"/>
      <w:p w:rsidR="001F5BD2" w:rsidRDefault="001F5BD2">
        <w:r w:rsidRPr="001F5BD2">
          <w:rPr>
            <w:rFonts w:ascii="Arial" w:hAnsi="Arial"/>
            <w:sz w:val="14"/>
          </w:rPr>
          <w:t xml:space="preserve">Seite </w:t>
        </w:r>
        <w:r w:rsidR="00F52247" w:rsidRPr="001F5BD2">
          <w:rPr>
            <w:rFonts w:ascii="Arial" w:hAnsi="Arial"/>
            <w:sz w:val="14"/>
          </w:rPr>
          <w:fldChar w:fldCharType="begin"/>
        </w:r>
        <w:r w:rsidRPr="001F5BD2">
          <w:rPr>
            <w:rFonts w:ascii="Arial" w:hAnsi="Arial"/>
            <w:sz w:val="14"/>
          </w:rPr>
          <w:instrText xml:space="preserve"> PAGE </w:instrText>
        </w:r>
        <w:r w:rsidR="00F52247" w:rsidRPr="001F5BD2">
          <w:rPr>
            <w:rFonts w:ascii="Arial" w:hAnsi="Arial"/>
            <w:sz w:val="14"/>
          </w:rPr>
          <w:fldChar w:fldCharType="separate"/>
        </w:r>
        <w:r w:rsidR="009F681C">
          <w:rPr>
            <w:rFonts w:ascii="Arial" w:hAnsi="Arial"/>
            <w:noProof/>
            <w:sz w:val="14"/>
          </w:rPr>
          <w:t>2</w:t>
        </w:r>
        <w:r w:rsidR="00F52247" w:rsidRPr="001F5BD2">
          <w:rPr>
            <w:rFonts w:ascii="Arial" w:hAnsi="Arial"/>
            <w:sz w:val="14"/>
          </w:rPr>
          <w:fldChar w:fldCharType="end"/>
        </w:r>
        <w:r w:rsidRPr="001F5BD2">
          <w:rPr>
            <w:rFonts w:ascii="Arial" w:hAnsi="Arial"/>
            <w:sz w:val="14"/>
          </w:rPr>
          <w:t xml:space="preserve"> von </w:t>
        </w:r>
        <w:r w:rsidR="00F52247" w:rsidRPr="001F5BD2">
          <w:rPr>
            <w:rFonts w:ascii="Arial" w:hAnsi="Arial"/>
            <w:sz w:val="14"/>
          </w:rPr>
          <w:fldChar w:fldCharType="begin"/>
        </w:r>
        <w:r w:rsidRPr="001F5BD2">
          <w:rPr>
            <w:rFonts w:ascii="Arial" w:hAnsi="Arial"/>
            <w:sz w:val="14"/>
          </w:rPr>
          <w:instrText xml:space="preserve"> NUMPAGES  </w:instrText>
        </w:r>
        <w:r w:rsidR="00F52247" w:rsidRPr="001F5BD2">
          <w:rPr>
            <w:rFonts w:ascii="Arial" w:hAnsi="Arial"/>
            <w:sz w:val="14"/>
          </w:rPr>
          <w:fldChar w:fldCharType="separate"/>
        </w:r>
        <w:r w:rsidR="009F681C">
          <w:rPr>
            <w:rFonts w:ascii="Arial" w:hAnsi="Arial"/>
            <w:noProof/>
            <w:sz w:val="14"/>
          </w:rPr>
          <w:t>3</w:t>
        </w:r>
        <w:r w:rsidR="00F52247" w:rsidRPr="001F5BD2">
          <w:rPr>
            <w:rFonts w:ascii="Arial" w:hAnsi="Arial"/>
            <w:sz w:val="14"/>
          </w:rPr>
          <w:fldChar w:fldCharType="end"/>
        </w:r>
        <w:r w:rsidRPr="001F5BD2">
          <w:rPr>
            <w:rFonts w:ascii="Arial" w:hAnsi="Arial"/>
            <w:sz w:val="14"/>
          </w:rPr>
          <w:tab/>
        </w:r>
        <w:r w:rsidRPr="001F5BD2">
          <w:rPr>
            <w:rFonts w:ascii="Arial" w:hAnsi="Arial" w:cs="Arial"/>
            <w:sz w:val="14"/>
            <w:szCs w:val="16"/>
          </w:rPr>
          <w:t>Modell</w:t>
        </w:r>
        <w:r>
          <w:rPr>
            <w:rFonts w:ascii="Arial" w:hAnsi="Arial" w:cs="Arial"/>
            <w:sz w:val="14"/>
            <w:szCs w:val="16"/>
          </w:rPr>
          <w:t>:</w:t>
        </w:r>
        <w:r w:rsidRPr="001F5BD2">
          <w:rPr>
            <w:rFonts w:ascii="Arial" w:hAnsi="Arial" w:cs="Arial"/>
            <w:sz w:val="14"/>
            <w:szCs w:val="16"/>
          </w:rPr>
          <w:t xml:space="preserve"> </w:t>
        </w:r>
        <w:r w:rsidR="00F531E2">
          <w:rPr>
            <w:rFonts w:ascii="Arial" w:hAnsi="Arial" w:cs="Arial"/>
            <w:sz w:val="14"/>
            <w:szCs w:val="16"/>
          </w:rPr>
          <w:t xml:space="preserve">Timetable </w:t>
        </w:r>
        <w:r w:rsidR="00127D24">
          <w:rPr>
            <w:rFonts w:ascii="Arial" w:hAnsi="Arial" w:cs="Arial"/>
            <w:sz w:val="14"/>
            <w:szCs w:val="16"/>
          </w:rPr>
          <w:t>Shift 614</w:t>
        </w:r>
      </w:p>
    </w:sdtContent>
  </w:sdt>
  <w:p w:rsidR="001F5BD2" w:rsidRPr="001F5BD2" w:rsidRDefault="001F5BD2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894" w:rsidRDefault="00A14894" w:rsidP="00F04BF0">
      <w:r>
        <w:separator/>
      </w:r>
    </w:p>
  </w:footnote>
  <w:footnote w:type="continuationSeparator" w:id="0">
    <w:p w:rsidR="00A14894" w:rsidRDefault="00A14894" w:rsidP="00F04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BD2" w:rsidRDefault="001F5BD2" w:rsidP="001F5BD2">
    <w:pPr>
      <w:rPr>
        <w:rFonts w:ascii="Arial" w:hAnsi="Arial" w:cs="Arial"/>
        <w:b/>
        <w:sz w:val="20"/>
      </w:rPr>
    </w:pPr>
  </w:p>
  <w:p w:rsidR="001F5BD2" w:rsidRDefault="001F5BD2" w:rsidP="001F5BD2">
    <w:pPr>
      <w:rPr>
        <w:rFonts w:ascii="Arial" w:hAnsi="Arial" w:cs="Arial"/>
        <w:b/>
        <w:sz w:val="20"/>
      </w:rPr>
    </w:pPr>
  </w:p>
  <w:p w:rsidR="001F5BD2" w:rsidRDefault="001F5BD2" w:rsidP="001F5BD2">
    <w:pPr>
      <w:rPr>
        <w:rFonts w:ascii="Arial" w:hAnsi="Arial" w:cs="Arial"/>
        <w:b/>
        <w:sz w:val="20"/>
      </w:rPr>
    </w:pPr>
    <w:r w:rsidRPr="0028688F">
      <w:rPr>
        <w:rFonts w:ascii="Arial" w:hAnsi="Arial" w:cs="Arial"/>
        <w:b/>
        <w:sz w:val="20"/>
      </w:rPr>
      <w:t xml:space="preserve">Programm </w:t>
    </w:r>
    <w:r w:rsidR="00AF3556">
      <w:rPr>
        <w:rFonts w:ascii="Arial" w:hAnsi="Arial" w:cs="Arial"/>
        <w:b/>
        <w:sz w:val="20"/>
      </w:rPr>
      <w:t>61</w:t>
    </w:r>
    <w:r w:rsidR="00F7032B">
      <w:rPr>
        <w:rFonts w:ascii="Arial" w:hAnsi="Arial" w:cs="Arial"/>
        <w:b/>
        <w:sz w:val="20"/>
      </w:rPr>
      <w:t>4</w:t>
    </w:r>
    <w:r w:rsidR="00AF3556">
      <w:rPr>
        <w:rFonts w:ascii="Arial" w:hAnsi="Arial" w:cs="Arial"/>
        <w:b/>
        <w:sz w:val="20"/>
      </w:rPr>
      <w:t xml:space="preserve"> – Timetable</w:t>
    </w:r>
    <w:r w:rsidRPr="008445DB">
      <w:rPr>
        <w:rFonts w:ascii="Arial" w:hAnsi="Arial" w:cs="Arial"/>
        <w:b/>
        <w:sz w:val="20"/>
      </w:rPr>
      <w:t xml:space="preserve"> </w:t>
    </w:r>
    <w:r w:rsidR="00F7032B">
      <w:rPr>
        <w:rFonts w:ascii="Arial" w:hAnsi="Arial" w:cs="Arial"/>
        <w:b/>
        <w:sz w:val="20"/>
      </w:rPr>
      <w:t>Shift</w:t>
    </w:r>
  </w:p>
  <w:p w:rsidR="00F04BF0" w:rsidRDefault="00F04BF0" w:rsidP="001F5BD2">
    <w:r w:rsidRPr="00F04BF0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4638675</wp:posOffset>
          </wp:positionH>
          <wp:positionV relativeFrom="page">
            <wp:posOffset>371475</wp:posOffset>
          </wp:positionV>
          <wp:extent cx="1943100" cy="447675"/>
          <wp:effectExtent l="19050" t="0" r="0" b="0"/>
          <wp:wrapTight wrapText="bothSides">
            <wp:wrapPolygon edited="0">
              <wp:start x="6353" y="919"/>
              <wp:lineTo x="-212" y="1838"/>
              <wp:lineTo x="635" y="17464"/>
              <wp:lineTo x="21600" y="17464"/>
              <wp:lineTo x="21600" y="7353"/>
              <wp:lineTo x="20965" y="4596"/>
              <wp:lineTo x="17153" y="919"/>
              <wp:lineTo x="6353" y="919"/>
            </wp:wrapPolygon>
          </wp:wrapTight>
          <wp:docPr id="7" name="Bild 2" descr="logo_4c_100%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4c_100%"/>
                  <pic:cNvPicPr>
                    <a:picLocks noChangeArrowheads="1"/>
                  </pic:cNvPicPr>
                </pic:nvPicPr>
                <pic:blipFill>
                  <a:blip r:embed="rId1" cstate="print"/>
                  <a:srcRect l="4446" t="16373" r="4568" b="4843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FB630B"/>
    <w:rsid w:val="00016B69"/>
    <w:rsid w:val="000314ED"/>
    <w:rsid w:val="00032F37"/>
    <w:rsid w:val="000411D2"/>
    <w:rsid w:val="00074929"/>
    <w:rsid w:val="00076AEB"/>
    <w:rsid w:val="0009097B"/>
    <w:rsid w:val="0009141D"/>
    <w:rsid w:val="000B4407"/>
    <w:rsid w:val="000F195F"/>
    <w:rsid w:val="00106818"/>
    <w:rsid w:val="00110AFF"/>
    <w:rsid w:val="00111CD9"/>
    <w:rsid w:val="00127D24"/>
    <w:rsid w:val="00130AAE"/>
    <w:rsid w:val="00137829"/>
    <w:rsid w:val="00180B0A"/>
    <w:rsid w:val="001A1406"/>
    <w:rsid w:val="001D1C48"/>
    <w:rsid w:val="001E1AE1"/>
    <w:rsid w:val="001E1CAD"/>
    <w:rsid w:val="001F5BD2"/>
    <w:rsid w:val="00215CBD"/>
    <w:rsid w:val="0028688F"/>
    <w:rsid w:val="002945BC"/>
    <w:rsid w:val="00296187"/>
    <w:rsid w:val="002A7BF9"/>
    <w:rsid w:val="002F53FB"/>
    <w:rsid w:val="003271FE"/>
    <w:rsid w:val="00372777"/>
    <w:rsid w:val="00384E00"/>
    <w:rsid w:val="0038687C"/>
    <w:rsid w:val="003900E6"/>
    <w:rsid w:val="003F3B85"/>
    <w:rsid w:val="004309BF"/>
    <w:rsid w:val="00447F5F"/>
    <w:rsid w:val="00467046"/>
    <w:rsid w:val="00470C9E"/>
    <w:rsid w:val="00482479"/>
    <w:rsid w:val="00493F94"/>
    <w:rsid w:val="004B11BB"/>
    <w:rsid w:val="004B5BF7"/>
    <w:rsid w:val="004C0DD8"/>
    <w:rsid w:val="00520877"/>
    <w:rsid w:val="00527BFA"/>
    <w:rsid w:val="00562225"/>
    <w:rsid w:val="0057012C"/>
    <w:rsid w:val="00577269"/>
    <w:rsid w:val="005B1188"/>
    <w:rsid w:val="005D35EC"/>
    <w:rsid w:val="005F7B3E"/>
    <w:rsid w:val="006505AF"/>
    <w:rsid w:val="00660F3A"/>
    <w:rsid w:val="00676E91"/>
    <w:rsid w:val="006863B3"/>
    <w:rsid w:val="00687120"/>
    <w:rsid w:val="006D2422"/>
    <w:rsid w:val="006D614B"/>
    <w:rsid w:val="006F654E"/>
    <w:rsid w:val="00723AFE"/>
    <w:rsid w:val="00742814"/>
    <w:rsid w:val="007461FB"/>
    <w:rsid w:val="007858E0"/>
    <w:rsid w:val="00786E2B"/>
    <w:rsid w:val="007943E0"/>
    <w:rsid w:val="007D243B"/>
    <w:rsid w:val="007E323E"/>
    <w:rsid w:val="00801180"/>
    <w:rsid w:val="00805B6B"/>
    <w:rsid w:val="0082524F"/>
    <w:rsid w:val="008445DB"/>
    <w:rsid w:val="00851998"/>
    <w:rsid w:val="00880FEE"/>
    <w:rsid w:val="0088489B"/>
    <w:rsid w:val="00894AF9"/>
    <w:rsid w:val="008A0114"/>
    <w:rsid w:val="008C646D"/>
    <w:rsid w:val="008D5899"/>
    <w:rsid w:val="008D6F55"/>
    <w:rsid w:val="00942AFD"/>
    <w:rsid w:val="00975F80"/>
    <w:rsid w:val="009A6A94"/>
    <w:rsid w:val="009C097B"/>
    <w:rsid w:val="009F6145"/>
    <w:rsid w:val="009F681C"/>
    <w:rsid w:val="00A14894"/>
    <w:rsid w:val="00A32E43"/>
    <w:rsid w:val="00AE5328"/>
    <w:rsid w:val="00AE5965"/>
    <w:rsid w:val="00AF20F6"/>
    <w:rsid w:val="00AF3556"/>
    <w:rsid w:val="00B14B13"/>
    <w:rsid w:val="00B243BE"/>
    <w:rsid w:val="00B52BEE"/>
    <w:rsid w:val="00B548E0"/>
    <w:rsid w:val="00B72FC8"/>
    <w:rsid w:val="00B81FEE"/>
    <w:rsid w:val="00B950C6"/>
    <w:rsid w:val="00B974D3"/>
    <w:rsid w:val="00BA2045"/>
    <w:rsid w:val="00BE152B"/>
    <w:rsid w:val="00C23A39"/>
    <w:rsid w:val="00C26735"/>
    <w:rsid w:val="00C26A03"/>
    <w:rsid w:val="00C26BF8"/>
    <w:rsid w:val="00C5094E"/>
    <w:rsid w:val="00CA4A6E"/>
    <w:rsid w:val="00CF2A03"/>
    <w:rsid w:val="00CF75E4"/>
    <w:rsid w:val="00D02781"/>
    <w:rsid w:val="00D0539D"/>
    <w:rsid w:val="00D250CC"/>
    <w:rsid w:val="00D54CE7"/>
    <w:rsid w:val="00D867FC"/>
    <w:rsid w:val="00D9377D"/>
    <w:rsid w:val="00DD047C"/>
    <w:rsid w:val="00DF1FC8"/>
    <w:rsid w:val="00E7473E"/>
    <w:rsid w:val="00E93511"/>
    <w:rsid w:val="00EB0ED7"/>
    <w:rsid w:val="00ED072F"/>
    <w:rsid w:val="00F04BF0"/>
    <w:rsid w:val="00F14800"/>
    <w:rsid w:val="00F4034D"/>
    <w:rsid w:val="00F50D48"/>
    <w:rsid w:val="00F52247"/>
    <w:rsid w:val="00F531E2"/>
    <w:rsid w:val="00F7032B"/>
    <w:rsid w:val="00F90F7B"/>
    <w:rsid w:val="00FB630B"/>
    <w:rsid w:val="00FC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3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Frutiger Light" w:eastAsia="Times New Roman" w:hAnsi="Frutiger Light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3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30B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rsid w:val="00FB630B"/>
    <w:rPr>
      <w:color w:val="0000FF"/>
      <w:u w:val="single"/>
    </w:rPr>
  </w:style>
  <w:style w:type="paragraph" w:styleId="Textkrper">
    <w:name w:val="Body Text"/>
    <w:basedOn w:val="Standard"/>
    <w:link w:val="TextkrperZchn"/>
    <w:rsid w:val="002F53FB"/>
    <w:rPr>
      <w:sz w:val="20"/>
    </w:rPr>
  </w:style>
  <w:style w:type="character" w:customStyle="1" w:styleId="TextkrperZchn">
    <w:name w:val="Textkörper Zchn"/>
    <w:basedOn w:val="Absatz-Standardschriftart"/>
    <w:link w:val="Textkrper"/>
    <w:rsid w:val="002F53FB"/>
    <w:rPr>
      <w:rFonts w:ascii="Frutiger Light" w:eastAsia="Times New Roman" w:hAnsi="Frutiger Light" w:cs="Times New Roman"/>
      <w:sz w:val="20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411D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411D2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390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F04B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04BF0"/>
    <w:rPr>
      <w:rFonts w:ascii="Frutiger Light" w:eastAsia="Times New Roman" w:hAnsi="Frutiger Light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F04B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04BF0"/>
    <w:rPr>
      <w:rFonts w:ascii="Frutiger Light" w:eastAsia="Times New Roman" w:hAnsi="Frutiger Light" w:cs="Times New Roman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ilkhahn.de/gru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9CD63-9BD7-4AB1-B683-8B965C32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mguenther</dc:creator>
  <cp:lastModifiedBy>tremke</cp:lastModifiedBy>
  <cp:revision>20</cp:revision>
  <cp:lastPrinted>2014-09-11T17:55:00Z</cp:lastPrinted>
  <dcterms:created xsi:type="dcterms:W3CDTF">2014-08-12T14:32:00Z</dcterms:created>
  <dcterms:modified xsi:type="dcterms:W3CDTF">2014-09-19T08:09:00Z</dcterms:modified>
</cp:coreProperties>
</file>