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04385" w:rsidP="008445DB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Fabrikat: </w:t>
      </w:r>
      <w:proofErr w:type="spellStart"/>
      <w:r w:rsidRPr="001F5BD2">
        <w:rPr>
          <w:rFonts w:ascii="Arial" w:hAnsi="Arial" w:cs="Arial"/>
          <w:b/>
          <w:sz w:val="16"/>
          <w:szCs w:val="16"/>
        </w:rPr>
        <w:t>Wilkhahn</w:t>
      </w:r>
      <w:proofErr w:type="spellEnd"/>
    </w:p>
    <w:p w:rsidR="00804385" w:rsidRPr="001F5BD2" w:rsidRDefault="00EB4791" w:rsidP="008445D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Modell: I</w:t>
      </w:r>
      <w:r w:rsidR="00804385" w:rsidRPr="001F5BD2">
        <w:rPr>
          <w:rFonts w:ascii="Arial" w:hAnsi="Arial" w:cs="Arial"/>
          <w:b/>
          <w:sz w:val="16"/>
          <w:szCs w:val="16"/>
        </w:rPr>
        <w:t>N Drehstuhl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Design: wiege</w:t>
      </w:r>
    </w:p>
    <w:p w:rsidR="00804385" w:rsidRDefault="00804385" w:rsidP="00130AAE">
      <w:pPr>
        <w:rPr>
          <w:rFonts w:ascii="Arial" w:hAnsi="Arial" w:cs="Arial"/>
          <w:b/>
          <w:sz w:val="16"/>
          <w:szCs w:val="16"/>
        </w:rPr>
      </w:pPr>
    </w:p>
    <w:p w:rsidR="00BE6B92" w:rsidRPr="001F5BD2" w:rsidRDefault="00BE6B92" w:rsidP="00130AA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935437" cy="14400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Modelle:</w:t>
      </w:r>
    </w:p>
    <w:p w:rsidR="00804385" w:rsidRPr="001F5BD2" w:rsidRDefault="00EB4791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184/7</w:t>
      </w:r>
      <w:r w:rsidR="00804385" w:rsidRPr="001F5BD2">
        <w:rPr>
          <w:rFonts w:ascii="Arial" w:hAnsi="Arial" w:cs="Arial"/>
          <w:sz w:val="16"/>
          <w:szCs w:val="16"/>
        </w:rPr>
        <w:t xml:space="preserve"> Mittelhoher Rücken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Normen</w:t>
      </w:r>
      <w:r>
        <w:rPr>
          <w:rFonts w:ascii="Arial" w:hAnsi="Arial" w:cs="Arial"/>
          <w:b/>
          <w:sz w:val="16"/>
          <w:szCs w:val="16"/>
        </w:rPr>
        <w:t xml:space="preserve"> /</w:t>
      </w:r>
      <w:r w:rsidRPr="00CE7B99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1C1EB4">
        <w:rPr>
          <w:rFonts w:ascii="Arial" w:hAnsi="Arial" w:cs="Arial"/>
          <w:b/>
          <w:sz w:val="16"/>
          <w:szCs w:val="16"/>
        </w:rPr>
        <w:t>Gütezeichen</w:t>
      </w:r>
      <w:r w:rsidR="00282954">
        <w:rPr>
          <w:rFonts w:ascii="Arial" w:hAnsi="Arial" w:cs="Arial"/>
          <w:b/>
          <w:sz w:val="16"/>
          <w:szCs w:val="16"/>
        </w:rPr>
        <w:t xml:space="preserve"> (I</w:t>
      </w:r>
      <w:r w:rsidR="00DA4CAD">
        <w:rPr>
          <w:rFonts w:ascii="Arial" w:hAnsi="Arial" w:cs="Arial"/>
          <w:b/>
          <w:sz w:val="16"/>
          <w:szCs w:val="16"/>
        </w:rPr>
        <w:t>n Bearbeitung)</w:t>
      </w:r>
    </w:p>
    <w:p w:rsidR="00804385" w:rsidRPr="00DA4CAD" w:rsidRDefault="00804385" w:rsidP="00130AAE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 xml:space="preserve">DIN EN 1335, </w:t>
      </w:r>
      <w:r w:rsidR="001C1EB4" w:rsidRPr="00DA4CAD">
        <w:rPr>
          <w:rFonts w:ascii="Arial" w:hAnsi="Arial" w:cs="Arial"/>
          <w:sz w:val="16"/>
          <w:szCs w:val="16"/>
        </w:rPr>
        <w:t>Bü</w:t>
      </w:r>
      <w:r w:rsidRPr="00DA4CAD">
        <w:rPr>
          <w:rFonts w:ascii="Arial" w:hAnsi="Arial" w:cs="Arial"/>
          <w:sz w:val="16"/>
          <w:szCs w:val="16"/>
        </w:rPr>
        <w:t xml:space="preserve">rostuhl nach Typ A </w:t>
      </w:r>
      <w:r w:rsidR="00BC1151" w:rsidRPr="00DA4CAD">
        <w:rPr>
          <w:rFonts w:ascii="Arial" w:hAnsi="Arial" w:cs="Arial"/>
          <w:sz w:val="16"/>
          <w:szCs w:val="16"/>
        </w:rPr>
        <w:t>oder B</w:t>
      </w:r>
    </w:p>
    <w:p w:rsidR="00804385" w:rsidRPr="00DA4CAD" w:rsidRDefault="00804385" w:rsidP="00CE7B99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>GS Norm (Geprüfte Sicherheit)</w:t>
      </w:r>
    </w:p>
    <w:p w:rsidR="00804385" w:rsidRPr="00DA4CAD" w:rsidRDefault="00804385" w:rsidP="00130AAE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>ANSI/BIFMA X 5.1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>Ergonomie geprüft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Maße Stuhl: </w:t>
      </w:r>
    </w:p>
    <w:p w:rsidR="00B050EC" w:rsidRPr="00DA4CAD" w:rsidRDefault="00B050EC" w:rsidP="00B050EC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>Sitzhöhe: 40-5</w:t>
      </w:r>
      <w:r>
        <w:rPr>
          <w:rFonts w:ascii="Arial" w:hAnsi="Arial" w:cs="Arial"/>
          <w:sz w:val="16"/>
          <w:szCs w:val="16"/>
        </w:rPr>
        <w:t>2</w:t>
      </w:r>
      <w:r w:rsidRPr="00DA4CAD">
        <w:rPr>
          <w:rFonts w:ascii="Arial" w:hAnsi="Arial" w:cs="Arial"/>
          <w:sz w:val="16"/>
          <w:szCs w:val="16"/>
        </w:rPr>
        <w:t xml:space="preserve"> cm stufenlos verstellbar</w:t>
      </w:r>
    </w:p>
    <w:p w:rsidR="001F2EA9" w:rsidRPr="00A375F9" w:rsidRDefault="001F2EA9" w:rsidP="001F2EA9">
      <w:pPr>
        <w:rPr>
          <w:rFonts w:ascii="Arial" w:hAnsi="Arial" w:cs="Arial"/>
          <w:sz w:val="16"/>
          <w:szCs w:val="16"/>
        </w:rPr>
      </w:pPr>
      <w:r w:rsidRPr="00A375F9">
        <w:rPr>
          <w:rFonts w:ascii="Arial" w:hAnsi="Arial" w:cs="Arial"/>
          <w:sz w:val="16"/>
          <w:szCs w:val="16"/>
        </w:rPr>
        <w:t xml:space="preserve">Gesamthöhe: </w:t>
      </w:r>
      <w:r>
        <w:rPr>
          <w:rFonts w:ascii="Arial" w:hAnsi="Arial" w:cs="Arial"/>
          <w:sz w:val="16"/>
          <w:szCs w:val="16"/>
        </w:rPr>
        <w:t>101</w:t>
      </w:r>
      <w:r w:rsidR="00B050EC">
        <w:rPr>
          <w:rFonts w:ascii="Arial" w:hAnsi="Arial" w:cs="Arial"/>
          <w:sz w:val="16"/>
          <w:szCs w:val="16"/>
        </w:rPr>
        <w:t>-113</w:t>
      </w:r>
      <w:r w:rsidRPr="00A375F9">
        <w:rPr>
          <w:rFonts w:ascii="Arial" w:hAnsi="Arial" w:cs="Arial"/>
          <w:sz w:val="16"/>
          <w:szCs w:val="16"/>
        </w:rPr>
        <w:t xml:space="preserve"> cm </w:t>
      </w:r>
    </w:p>
    <w:p w:rsidR="001F2EA9" w:rsidRPr="00A375F9" w:rsidRDefault="001F2EA9" w:rsidP="001F2EA9">
      <w:pPr>
        <w:rPr>
          <w:rFonts w:ascii="Arial" w:hAnsi="Arial" w:cs="Arial"/>
          <w:sz w:val="16"/>
          <w:szCs w:val="16"/>
        </w:rPr>
      </w:pPr>
      <w:r w:rsidRPr="00A375F9">
        <w:rPr>
          <w:rFonts w:ascii="Arial" w:hAnsi="Arial" w:cs="Arial"/>
          <w:sz w:val="16"/>
          <w:szCs w:val="16"/>
        </w:rPr>
        <w:t xml:space="preserve">Breite: 69 cm </w:t>
      </w:r>
    </w:p>
    <w:p w:rsidR="001F2EA9" w:rsidRPr="00A375F9" w:rsidRDefault="001F2EA9" w:rsidP="001F2EA9">
      <w:pPr>
        <w:rPr>
          <w:rFonts w:ascii="Arial" w:hAnsi="Arial" w:cs="Arial"/>
          <w:sz w:val="16"/>
          <w:szCs w:val="16"/>
        </w:rPr>
      </w:pPr>
      <w:r w:rsidRPr="00A375F9">
        <w:rPr>
          <w:rFonts w:ascii="Arial" w:hAnsi="Arial" w:cs="Arial"/>
          <w:sz w:val="16"/>
          <w:szCs w:val="16"/>
        </w:rPr>
        <w:t xml:space="preserve">Tiefe: 66 cm </w:t>
      </w:r>
    </w:p>
    <w:p w:rsidR="001F2EA9" w:rsidRDefault="001F2EA9" w:rsidP="001F2EA9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>Gesamthöhe, Breite und Tiefe entsprechen den Mindestkonturmaßen</w:t>
      </w:r>
    </w:p>
    <w:p w:rsidR="00804385" w:rsidRPr="00DA4CAD" w:rsidRDefault="00804385" w:rsidP="00130AAE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>Die Sitzhöhe ist mit DIN-Prüfgeräten unter Belastung ermittelt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Gewicht:</w:t>
      </w:r>
      <w:r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1F2EA9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 w:rsidR="00804385" w:rsidRPr="001F2EA9">
        <w:rPr>
          <w:rFonts w:ascii="Arial" w:hAnsi="Arial" w:cs="Arial"/>
          <w:sz w:val="16"/>
          <w:szCs w:val="16"/>
        </w:rPr>
        <w:t xml:space="preserve"> kg </w:t>
      </w:r>
      <w:r w:rsidR="00EB4791" w:rsidRPr="001F2EA9">
        <w:rPr>
          <w:rFonts w:ascii="Arial" w:hAnsi="Arial" w:cs="Arial"/>
          <w:sz w:val="16"/>
          <w:szCs w:val="16"/>
        </w:rPr>
        <w:t>(</w:t>
      </w:r>
      <w:r w:rsidR="00804385" w:rsidRPr="001F2EA9">
        <w:rPr>
          <w:rFonts w:ascii="Arial" w:hAnsi="Arial" w:cs="Arial"/>
          <w:sz w:val="16"/>
          <w:szCs w:val="16"/>
        </w:rPr>
        <w:t>ohne Verpackung)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1F2EA9" w:rsidRPr="001F5BD2" w:rsidRDefault="001F2EA9" w:rsidP="001F2EA9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Funktion: </w:t>
      </w:r>
    </w:p>
    <w:p w:rsidR="00B33765" w:rsidRDefault="001F2EA9" w:rsidP="001F2E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Bürodrehstuhl mit </w:t>
      </w:r>
      <w:r w:rsidR="00282954">
        <w:rPr>
          <w:rFonts w:ascii="Arial" w:hAnsi="Arial" w:cs="Arial"/>
          <w:sz w:val="16"/>
          <w:szCs w:val="16"/>
        </w:rPr>
        <w:t>integrierter, synchron stützender</w:t>
      </w:r>
      <w:r>
        <w:rPr>
          <w:rFonts w:ascii="Arial" w:hAnsi="Arial" w:cs="Arial"/>
          <w:sz w:val="16"/>
          <w:szCs w:val="16"/>
        </w:rPr>
        <w:t xml:space="preserve"> 3-D-Kinematik, bei der sich die rechte und die linke Sitzhälfte mittels unabhängig voneinander beweglichen Schwenkarmen in alle Richtungen neigen lassen, um die natürliche Bewegungsvielfalt des menschlichen Beckens zu aktivieren</w:t>
      </w:r>
      <w:r w:rsidR="00BE6B92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Kopplung der</w:t>
      </w:r>
      <w:r w:rsidRPr="00B745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3-D-Synchronmechanik mit einem hochelastischen Sitz-</w:t>
      </w:r>
      <w:r w:rsidRPr="00B7457C">
        <w:rPr>
          <w:rFonts w:ascii="Arial" w:hAnsi="Arial" w:cs="Arial"/>
          <w:sz w:val="16"/>
          <w:szCs w:val="16"/>
        </w:rPr>
        <w:t>Rücken</w:t>
      </w:r>
      <w:r w:rsidR="00B25582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ystem</w:t>
      </w:r>
      <w:r w:rsidR="00BE6B92">
        <w:rPr>
          <w:rFonts w:ascii="Arial" w:hAnsi="Arial" w:cs="Arial"/>
          <w:sz w:val="16"/>
          <w:szCs w:val="16"/>
        </w:rPr>
        <w:t xml:space="preserve"> zur</w:t>
      </w:r>
      <w:r>
        <w:rPr>
          <w:rFonts w:ascii="Arial" w:hAnsi="Arial" w:cs="Arial"/>
          <w:sz w:val="16"/>
          <w:szCs w:val="16"/>
        </w:rPr>
        <w:t xml:space="preserve"> automatische</w:t>
      </w:r>
      <w:r w:rsidR="002A2DB7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Anpassung</w:t>
      </w:r>
      <w:r w:rsidRPr="00B7457C">
        <w:rPr>
          <w:rFonts w:ascii="Arial" w:hAnsi="Arial" w:cs="Arial"/>
          <w:sz w:val="16"/>
          <w:szCs w:val="16"/>
        </w:rPr>
        <w:t xml:space="preserve"> an jede Bewegun</w:t>
      </w:r>
      <w:r w:rsidR="00BE6B92">
        <w:rPr>
          <w:rFonts w:ascii="Arial" w:hAnsi="Arial" w:cs="Arial"/>
          <w:sz w:val="16"/>
          <w:szCs w:val="16"/>
        </w:rPr>
        <w:t>g und Sitzhaltung des Benutzers. Der</w:t>
      </w:r>
      <w:r>
        <w:rPr>
          <w:rFonts w:ascii="Arial" w:hAnsi="Arial" w:cs="Arial"/>
          <w:sz w:val="16"/>
          <w:szCs w:val="16"/>
        </w:rPr>
        <w:t xml:space="preserve"> Körper </w:t>
      </w:r>
      <w:r w:rsidR="00BE6B92">
        <w:rPr>
          <w:rFonts w:ascii="Arial" w:hAnsi="Arial" w:cs="Arial"/>
          <w:sz w:val="16"/>
          <w:szCs w:val="16"/>
        </w:rPr>
        <w:t xml:space="preserve">wird dadurch in jeder Haltung gestützt </w:t>
      </w:r>
      <w:r>
        <w:rPr>
          <w:rFonts w:ascii="Arial" w:hAnsi="Arial" w:cs="Arial"/>
          <w:sz w:val="16"/>
          <w:szCs w:val="16"/>
        </w:rPr>
        <w:t xml:space="preserve">und </w:t>
      </w:r>
      <w:r w:rsidR="00BE6B92">
        <w:rPr>
          <w:rFonts w:ascii="Arial" w:hAnsi="Arial" w:cs="Arial"/>
          <w:sz w:val="16"/>
          <w:szCs w:val="16"/>
        </w:rPr>
        <w:t xml:space="preserve">bleibt </w:t>
      </w:r>
      <w:r>
        <w:rPr>
          <w:rFonts w:ascii="Arial" w:hAnsi="Arial" w:cs="Arial"/>
          <w:sz w:val="16"/>
          <w:szCs w:val="16"/>
        </w:rPr>
        <w:t>im Gleichgewich</w:t>
      </w:r>
      <w:r w:rsidR="00BE6B92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 xml:space="preserve">. </w:t>
      </w:r>
      <w:r w:rsidR="00BE6B92">
        <w:rPr>
          <w:rFonts w:ascii="Arial" w:hAnsi="Arial" w:cs="Arial"/>
          <w:sz w:val="16"/>
          <w:szCs w:val="16"/>
        </w:rPr>
        <w:t>Durch die</w:t>
      </w:r>
      <w:r>
        <w:rPr>
          <w:rFonts w:ascii="Arial" w:hAnsi="Arial" w:cs="Arial"/>
          <w:sz w:val="16"/>
          <w:szCs w:val="16"/>
        </w:rPr>
        <w:t xml:space="preserve"> Verbindung von hoher dreidimensionaler Sitzdynamik mit kontrollierter, sicherer Abstützung </w:t>
      </w:r>
      <w:r w:rsidR="00BE6B92">
        <w:rPr>
          <w:rFonts w:ascii="Arial" w:hAnsi="Arial" w:cs="Arial"/>
          <w:sz w:val="16"/>
          <w:szCs w:val="16"/>
        </w:rPr>
        <w:t>wird der gesamte</w:t>
      </w:r>
      <w:r>
        <w:rPr>
          <w:rFonts w:ascii="Arial" w:hAnsi="Arial" w:cs="Arial"/>
          <w:sz w:val="16"/>
          <w:szCs w:val="16"/>
        </w:rPr>
        <w:t xml:space="preserve"> Organismus</w:t>
      </w:r>
      <w:r w:rsidR="00BE6B92">
        <w:rPr>
          <w:rFonts w:ascii="Arial" w:hAnsi="Arial" w:cs="Arial"/>
          <w:sz w:val="16"/>
          <w:szCs w:val="16"/>
        </w:rPr>
        <w:t xml:space="preserve"> aktiviert</w:t>
      </w:r>
      <w:r>
        <w:rPr>
          <w:rFonts w:ascii="Arial" w:hAnsi="Arial" w:cs="Arial"/>
          <w:sz w:val="16"/>
          <w:szCs w:val="16"/>
        </w:rPr>
        <w:t xml:space="preserve">, ohne ihn zu belasten. </w:t>
      </w:r>
    </w:p>
    <w:p w:rsidR="001F2EA9" w:rsidRDefault="001F2EA9" w:rsidP="001F2EA9">
      <w:pPr>
        <w:rPr>
          <w:rFonts w:ascii="Arial" w:hAnsi="Arial" w:cs="Arial"/>
          <w:sz w:val="16"/>
          <w:szCs w:val="16"/>
        </w:rPr>
      </w:pPr>
    </w:p>
    <w:p w:rsidR="001F2EA9" w:rsidRPr="00B33765" w:rsidRDefault="00F27A1A" w:rsidP="001F2EA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Bewegungsgrade und Einstellbarkeit</w:t>
      </w:r>
      <w:r w:rsidR="00B33765">
        <w:rPr>
          <w:rFonts w:ascii="Arial" w:hAnsi="Arial" w:cs="Arial"/>
          <w:b/>
          <w:sz w:val="16"/>
          <w:szCs w:val="16"/>
        </w:rPr>
        <w:t>:</w:t>
      </w:r>
    </w:p>
    <w:p w:rsidR="000C517A" w:rsidRDefault="000C517A" w:rsidP="001F2E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Bewegung </w:t>
      </w:r>
      <w:r w:rsidR="001F2EA9">
        <w:rPr>
          <w:rFonts w:ascii="Arial" w:hAnsi="Arial" w:cs="Arial"/>
          <w:sz w:val="16"/>
          <w:szCs w:val="16"/>
        </w:rPr>
        <w:t xml:space="preserve">der synchronen </w:t>
      </w:r>
      <w:r>
        <w:rPr>
          <w:rFonts w:ascii="Arial" w:hAnsi="Arial" w:cs="Arial"/>
          <w:sz w:val="16"/>
          <w:szCs w:val="16"/>
        </w:rPr>
        <w:t>Vor- und Rückbewegung</w:t>
      </w:r>
      <w:r w:rsidR="001F2EA9">
        <w:rPr>
          <w:rFonts w:ascii="Arial" w:hAnsi="Arial" w:cs="Arial"/>
          <w:sz w:val="16"/>
          <w:szCs w:val="16"/>
        </w:rPr>
        <w:t xml:space="preserve"> </w:t>
      </w:r>
      <w:r w:rsidR="001F2EA9" w:rsidRPr="00DA4CAD">
        <w:rPr>
          <w:rFonts w:ascii="Arial" w:hAnsi="Arial" w:cs="Arial"/>
          <w:sz w:val="16"/>
          <w:szCs w:val="16"/>
        </w:rPr>
        <w:t>-12° bis 0° beziehungsweise</w:t>
      </w:r>
      <w:r>
        <w:rPr>
          <w:rFonts w:ascii="Arial" w:hAnsi="Arial" w:cs="Arial"/>
          <w:sz w:val="16"/>
          <w:szCs w:val="16"/>
        </w:rPr>
        <w:t xml:space="preserve"> </w:t>
      </w:r>
      <w:r w:rsidR="00282954">
        <w:rPr>
          <w:rFonts w:ascii="Arial" w:hAnsi="Arial" w:cs="Arial"/>
          <w:sz w:val="16"/>
          <w:szCs w:val="16"/>
        </w:rPr>
        <w:t>Ö</w:t>
      </w:r>
      <w:r w:rsidR="001F2EA9" w:rsidRPr="00DA4CAD">
        <w:rPr>
          <w:rFonts w:ascii="Arial" w:hAnsi="Arial" w:cs="Arial"/>
          <w:sz w:val="16"/>
          <w:szCs w:val="16"/>
        </w:rPr>
        <w:t xml:space="preserve">ffnungswinkel im Sitz </w:t>
      </w:r>
      <w:r>
        <w:rPr>
          <w:rFonts w:ascii="Arial" w:hAnsi="Arial" w:cs="Arial"/>
          <w:sz w:val="16"/>
          <w:szCs w:val="16"/>
        </w:rPr>
        <w:t>bis</w:t>
      </w:r>
      <w:r w:rsidRPr="00DA4CAD">
        <w:rPr>
          <w:rFonts w:ascii="Arial" w:hAnsi="Arial" w:cs="Arial"/>
          <w:sz w:val="16"/>
          <w:szCs w:val="16"/>
        </w:rPr>
        <w:t xml:space="preserve"> +5° </w:t>
      </w:r>
    </w:p>
    <w:p w:rsidR="000C517A" w:rsidRDefault="000C517A" w:rsidP="001F2EA9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>Neigung im Rücken</w:t>
      </w:r>
      <w:r>
        <w:rPr>
          <w:rFonts w:ascii="Arial" w:hAnsi="Arial" w:cs="Arial"/>
          <w:sz w:val="16"/>
          <w:szCs w:val="16"/>
        </w:rPr>
        <w:t xml:space="preserve"> </w:t>
      </w:r>
      <w:r w:rsidR="001F2EA9" w:rsidRPr="00DA4CAD">
        <w:rPr>
          <w:rFonts w:ascii="Arial" w:hAnsi="Arial" w:cs="Arial"/>
          <w:sz w:val="16"/>
          <w:szCs w:val="16"/>
        </w:rPr>
        <w:t>bis zu 28°</w:t>
      </w:r>
      <w:r>
        <w:rPr>
          <w:rFonts w:ascii="Arial" w:hAnsi="Arial" w:cs="Arial"/>
          <w:sz w:val="16"/>
          <w:szCs w:val="16"/>
        </w:rPr>
        <w:t xml:space="preserve">, </w:t>
      </w:r>
      <w:r w:rsidR="001F2EA9">
        <w:rPr>
          <w:rFonts w:ascii="Arial" w:hAnsi="Arial" w:cs="Arial"/>
          <w:sz w:val="16"/>
          <w:szCs w:val="16"/>
        </w:rPr>
        <w:t xml:space="preserve">bei gleichzeitig möglicher </w:t>
      </w:r>
      <w:r w:rsidR="001F2EA9" w:rsidRPr="001F5BD2">
        <w:rPr>
          <w:rFonts w:ascii="Arial" w:hAnsi="Arial" w:cs="Arial"/>
          <w:sz w:val="16"/>
          <w:szCs w:val="16"/>
        </w:rPr>
        <w:t xml:space="preserve">Seitenneigung </w:t>
      </w:r>
      <w:r w:rsidR="001F2EA9">
        <w:rPr>
          <w:rFonts w:ascii="Arial" w:hAnsi="Arial" w:cs="Arial"/>
          <w:sz w:val="16"/>
          <w:szCs w:val="16"/>
        </w:rPr>
        <w:t>des Sitz-</w:t>
      </w:r>
      <w:r w:rsidR="001F2EA9" w:rsidRPr="001F5BD2">
        <w:rPr>
          <w:rFonts w:ascii="Arial" w:hAnsi="Arial" w:cs="Arial"/>
          <w:sz w:val="16"/>
          <w:szCs w:val="16"/>
        </w:rPr>
        <w:t>Rücken</w:t>
      </w:r>
      <w:r w:rsidR="001F2EA9">
        <w:rPr>
          <w:rFonts w:ascii="Arial" w:hAnsi="Arial" w:cs="Arial"/>
          <w:sz w:val="16"/>
          <w:szCs w:val="16"/>
        </w:rPr>
        <w:t>systems</w:t>
      </w:r>
      <w:r w:rsidR="001F2EA9" w:rsidRPr="001F5BD2">
        <w:rPr>
          <w:rFonts w:ascii="Arial" w:hAnsi="Arial" w:cs="Arial"/>
          <w:sz w:val="16"/>
          <w:szCs w:val="16"/>
        </w:rPr>
        <w:t xml:space="preserve"> </w:t>
      </w:r>
      <w:r w:rsidR="001F2EA9">
        <w:rPr>
          <w:rFonts w:ascii="Arial" w:hAnsi="Arial" w:cs="Arial"/>
          <w:sz w:val="16"/>
          <w:szCs w:val="16"/>
        </w:rPr>
        <w:t xml:space="preserve">aus der Waagrechten </w:t>
      </w:r>
      <w:r w:rsidR="001F2EA9" w:rsidRPr="001F5BD2">
        <w:rPr>
          <w:rFonts w:ascii="Arial" w:hAnsi="Arial" w:cs="Arial"/>
          <w:sz w:val="16"/>
          <w:szCs w:val="16"/>
        </w:rPr>
        <w:t xml:space="preserve">bis </w:t>
      </w:r>
      <w:r w:rsidR="001F2EA9" w:rsidRPr="00C77305">
        <w:rPr>
          <w:rFonts w:ascii="Arial" w:hAnsi="Arial" w:cs="Arial"/>
          <w:sz w:val="16"/>
          <w:szCs w:val="16"/>
        </w:rPr>
        <w:t>zu 13°</w:t>
      </w:r>
      <w:r w:rsidR="001F2EA9">
        <w:rPr>
          <w:rFonts w:ascii="Arial" w:hAnsi="Arial" w:cs="Arial"/>
          <w:sz w:val="16"/>
          <w:szCs w:val="16"/>
        </w:rPr>
        <w:t>.</w:t>
      </w:r>
      <w:r w:rsidR="001F2EA9" w:rsidRPr="001F5BD2">
        <w:rPr>
          <w:rFonts w:ascii="Arial" w:hAnsi="Arial" w:cs="Arial"/>
          <w:sz w:val="16"/>
          <w:szCs w:val="16"/>
        </w:rPr>
        <w:t xml:space="preserve"> </w:t>
      </w:r>
    </w:p>
    <w:p w:rsidR="000C517A" w:rsidRDefault="000C517A" w:rsidP="001F2E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Stützender</w:t>
      </w:r>
      <w:r w:rsidRPr="001F5BD2">
        <w:rPr>
          <w:rFonts w:ascii="Arial" w:hAnsi="Arial" w:cs="Arial"/>
          <w:sz w:val="16"/>
          <w:szCs w:val="16"/>
        </w:rPr>
        <w:t xml:space="preserve"> Gegendruck</w:t>
      </w:r>
      <w:r>
        <w:rPr>
          <w:rFonts w:ascii="Arial" w:hAnsi="Arial" w:cs="Arial"/>
          <w:sz w:val="16"/>
          <w:szCs w:val="16"/>
        </w:rPr>
        <w:t xml:space="preserve"> in </w:t>
      </w:r>
      <w:r w:rsidRPr="001F5BD2">
        <w:rPr>
          <w:rFonts w:ascii="Arial" w:hAnsi="Arial" w:cs="Arial"/>
          <w:sz w:val="16"/>
          <w:szCs w:val="16"/>
        </w:rPr>
        <w:t>jeder Bewegungsrichtung</w:t>
      </w:r>
      <w:r>
        <w:rPr>
          <w:rFonts w:ascii="Arial" w:hAnsi="Arial" w:cs="Arial"/>
          <w:sz w:val="16"/>
          <w:szCs w:val="16"/>
        </w:rPr>
        <w:t xml:space="preserve"> </w:t>
      </w:r>
      <w:r w:rsidRPr="00DA4CAD">
        <w:rPr>
          <w:rFonts w:ascii="Arial" w:hAnsi="Arial" w:cs="Arial"/>
          <w:sz w:val="16"/>
          <w:szCs w:val="16"/>
        </w:rPr>
        <w:t xml:space="preserve">stufenlos </w:t>
      </w:r>
      <w:r>
        <w:rPr>
          <w:rFonts w:ascii="Arial" w:hAnsi="Arial" w:cs="Arial"/>
          <w:sz w:val="16"/>
          <w:szCs w:val="16"/>
        </w:rPr>
        <w:t xml:space="preserve">für </w:t>
      </w:r>
      <w:r w:rsidRPr="00DA4CAD">
        <w:rPr>
          <w:rFonts w:ascii="Arial" w:hAnsi="Arial" w:cs="Arial"/>
          <w:sz w:val="16"/>
          <w:szCs w:val="16"/>
        </w:rPr>
        <w:t>Personengewicht</w:t>
      </w:r>
      <w:r>
        <w:rPr>
          <w:rFonts w:ascii="Arial" w:hAnsi="Arial" w:cs="Arial"/>
          <w:sz w:val="16"/>
          <w:szCs w:val="16"/>
        </w:rPr>
        <w:t>e</w:t>
      </w:r>
      <w:r w:rsidRPr="001F5B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von </w:t>
      </w:r>
      <w:r w:rsidRPr="000C517A">
        <w:rPr>
          <w:rFonts w:ascii="Arial" w:hAnsi="Arial" w:cs="Arial"/>
          <w:sz w:val="16"/>
          <w:szCs w:val="16"/>
        </w:rPr>
        <w:t>45</w:t>
      </w:r>
      <w:r w:rsidRPr="00DA4CAD">
        <w:rPr>
          <w:rFonts w:ascii="Arial" w:hAnsi="Arial" w:cs="Arial"/>
          <w:sz w:val="16"/>
          <w:szCs w:val="16"/>
        </w:rPr>
        <w:t xml:space="preserve"> – 140 kg </w:t>
      </w:r>
      <w:r>
        <w:rPr>
          <w:rFonts w:ascii="Arial" w:hAnsi="Arial" w:cs="Arial"/>
          <w:sz w:val="16"/>
          <w:szCs w:val="16"/>
        </w:rPr>
        <w:t>einstellbar.</w:t>
      </w:r>
    </w:p>
    <w:p w:rsidR="001F2EA9" w:rsidRPr="001F5BD2" w:rsidRDefault="001F2EA9" w:rsidP="001F2EA9">
      <w:pPr>
        <w:rPr>
          <w:rFonts w:ascii="Arial" w:hAnsi="Arial" w:cs="Arial"/>
          <w:sz w:val="16"/>
          <w:szCs w:val="16"/>
        </w:rPr>
      </w:pPr>
      <w:r w:rsidRPr="00DA4CAD">
        <w:rPr>
          <w:rFonts w:ascii="Arial" w:hAnsi="Arial" w:cs="Arial"/>
          <w:sz w:val="16"/>
          <w:szCs w:val="16"/>
        </w:rPr>
        <w:t xml:space="preserve">Rückenlehne </w:t>
      </w:r>
      <w:r>
        <w:rPr>
          <w:rFonts w:ascii="Arial" w:hAnsi="Arial" w:cs="Arial"/>
          <w:sz w:val="16"/>
          <w:szCs w:val="16"/>
        </w:rPr>
        <w:t xml:space="preserve">optional </w:t>
      </w:r>
      <w:r w:rsidR="000C517A">
        <w:rPr>
          <w:rFonts w:ascii="Arial" w:hAnsi="Arial" w:cs="Arial"/>
          <w:sz w:val="16"/>
          <w:szCs w:val="16"/>
        </w:rPr>
        <w:t>mit</w:t>
      </w:r>
      <w:r w:rsidRPr="00DA4CAD">
        <w:rPr>
          <w:rFonts w:ascii="Arial" w:hAnsi="Arial" w:cs="Arial"/>
          <w:sz w:val="16"/>
          <w:szCs w:val="16"/>
        </w:rPr>
        <w:t xml:space="preserve"> höheneinstellbar</w:t>
      </w:r>
      <w:r>
        <w:rPr>
          <w:rFonts w:ascii="Arial" w:hAnsi="Arial" w:cs="Arial"/>
          <w:sz w:val="16"/>
          <w:szCs w:val="16"/>
        </w:rPr>
        <w:t>e</w:t>
      </w:r>
      <w:r w:rsidR="000C517A">
        <w:rPr>
          <w:rFonts w:ascii="Arial" w:hAnsi="Arial" w:cs="Arial"/>
          <w:sz w:val="16"/>
          <w:szCs w:val="16"/>
        </w:rPr>
        <w:t>r</w:t>
      </w:r>
      <w:r w:rsidRPr="00DA4CA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A4CAD">
        <w:rPr>
          <w:rFonts w:ascii="Arial" w:hAnsi="Arial" w:cs="Arial"/>
          <w:sz w:val="16"/>
          <w:szCs w:val="16"/>
        </w:rPr>
        <w:t>Lordosestütze</w:t>
      </w:r>
      <w:proofErr w:type="spellEnd"/>
      <w:r w:rsidRPr="00DA4CAD">
        <w:rPr>
          <w:rFonts w:ascii="Arial" w:hAnsi="Arial" w:cs="Arial"/>
          <w:sz w:val="16"/>
          <w:szCs w:val="16"/>
        </w:rPr>
        <w:t xml:space="preserve"> (einstellbar</w:t>
      </w:r>
      <w:r>
        <w:rPr>
          <w:rFonts w:ascii="Arial" w:hAnsi="Arial" w:cs="Arial"/>
          <w:sz w:val="16"/>
          <w:szCs w:val="16"/>
        </w:rPr>
        <w:t xml:space="preserve"> </w:t>
      </w:r>
      <w:r w:rsidRPr="00DA4CAD">
        <w:rPr>
          <w:rFonts w:ascii="Arial" w:hAnsi="Arial" w:cs="Arial"/>
          <w:sz w:val="16"/>
          <w:szCs w:val="16"/>
        </w:rPr>
        <w:t>in sechs Rastpositionen</w:t>
      </w:r>
      <w:r>
        <w:rPr>
          <w:rFonts w:ascii="Arial" w:hAnsi="Arial" w:cs="Arial"/>
          <w:sz w:val="16"/>
          <w:szCs w:val="16"/>
        </w:rPr>
        <w:t xml:space="preserve"> um bis zu</w:t>
      </w:r>
      <w:r w:rsidRPr="00DA4CAD">
        <w:rPr>
          <w:rFonts w:ascii="Arial" w:hAnsi="Arial" w:cs="Arial"/>
          <w:sz w:val="16"/>
          <w:szCs w:val="16"/>
        </w:rPr>
        <w:t xml:space="preserve"> 60 mm)</w:t>
      </w:r>
      <w:r>
        <w:rPr>
          <w:rFonts w:ascii="Arial" w:hAnsi="Arial" w:cs="Arial"/>
          <w:sz w:val="16"/>
          <w:szCs w:val="16"/>
        </w:rPr>
        <w:t xml:space="preserve">. </w:t>
      </w:r>
      <w:r w:rsidR="000C517A">
        <w:rPr>
          <w:rFonts w:ascii="Arial" w:hAnsi="Arial" w:cs="Arial"/>
          <w:sz w:val="16"/>
          <w:szCs w:val="16"/>
        </w:rPr>
        <w:t>Rückenlehne und Sitz in neutraler</w:t>
      </w:r>
      <w:r w:rsidRPr="00DA4CAD">
        <w:rPr>
          <w:rFonts w:ascii="Arial" w:hAnsi="Arial" w:cs="Arial"/>
          <w:sz w:val="16"/>
          <w:szCs w:val="16"/>
        </w:rPr>
        <w:t xml:space="preserve"> Sitzposition arretie</w:t>
      </w:r>
      <w:r w:rsidR="000C517A">
        <w:rPr>
          <w:rFonts w:ascii="Arial" w:hAnsi="Arial" w:cs="Arial"/>
          <w:sz w:val="16"/>
          <w:szCs w:val="16"/>
        </w:rPr>
        <w:t xml:space="preserve">rbar, 3-D-Vorneigung um 5° </w:t>
      </w:r>
      <w:r w:rsidRPr="00DA4CAD">
        <w:rPr>
          <w:rFonts w:ascii="Arial" w:hAnsi="Arial" w:cs="Arial"/>
          <w:sz w:val="16"/>
          <w:szCs w:val="16"/>
        </w:rPr>
        <w:t>per Tastendruck zuschaltba</w:t>
      </w:r>
      <w:r w:rsidR="000C517A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1F2EA9" w:rsidRPr="001F5BD2" w:rsidRDefault="001F2EA9" w:rsidP="001F2EA9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Sitzhöhe per Tastendruck zwischen 400 mm und 520 mm mittels Gasdruckfeder nach DIN 4550 stufenlos einstellbar</w:t>
      </w:r>
      <w:r>
        <w:rPr>
          <w:rFonts w:ascii="Arial" w:hAnsi="Arial" w:cs="Arial"/>
          <w:sz w:val="16"/>
          <w:szCs w:val="16"/>
        </w:rPr>
        <w:t>.</w:t>
      </w:r>
    </w:p>
    <w:p w:rsidR="002C7BB9" w:rsidRDefault="00B25582" w:rsidP="001F2E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Sitztiefe: 430 mm, </w:t>
      </w:r>
      <w:r w:rsidR="001F2EA9" w:rsidRPr="00F97CA0">
        <w:rPr>
          <w:rFonts w:ascii="Arial" w:hAnsi="Arial" w:cs="Arial"/>
          <w:sz w:val="16"/>
          <w:szCs w:val="16"/>
        </w:rPr>
        <w:t xml:space="preserve">optional mit </w:t>
      </w:r>
      <w:r w:rsidR="001F2EA9">
        <w:rPr>
          <w:rFonts w:ascii="Arial" w:hAnsi="Arial" w:cs="Arial"/>
          <w:sz w:val="16"/>
          <w:szCs w:val="16"/>
        </w:rPr>
        <w:t>im Sitzen bedienbarer Anpassung</w:t>
      </w:r>
      <w:r w:rsidR="001F2EA9" w:rsidRPr="00F97CA0">
        <w:rPr>
          <w:rFonts w:ascii="Arial" w:hAnsi="Arial" w:cs="Arial"/>
          <w:sz w:val="16"/>
          <w:szCs w:val="16"/>
        </w:rPr>
        <w:t xml:space="preserve"> </w:t>
      </w:r>
      <w:r w:rsidR="001F2EA9">
        <w:rPr>
          <w:rFonts w:ascii="Arial" w:hAnsi="Arial" w:cs="Arial"/>
          <w:sz w:val="16"/>
          <w:szCs w:val="16"/>
        </w:rPr>
        <w:t xml:space="preserve">der Sitzflächentiefe </w:t>
      </w:r>
      <w:r w:rsidR="001F2EA9" w:rsidRPr="00F97CA0">
        <w:rPr>
          <w:rFonts w:ascii="Arial" w:hAnsi="Arial" w:cs="Arial"/>
          <w:sz w:val="16"/>
          <w:szCs w:val="16"/>
        </w:rPr>
        <w:t>in 4 Raststufen von 400 bis 450 mm</w:t>
      </w:r>
      <w:r w:rsidR="001F2EA9">
        <w:rPr>
          <w:rFonts w:ascii="Arial" w:hAnsi="Arial" w:cs="Arial"/>
          <w:sz w:val="16"/>
          <w:szCs w:val="16"/>
        </w:rPr>
        <w:t>.</w:t>
      </w:r>
    </w:p>
    <w:p w:rsidR="001F2EA9" w:rsidRDefault="001F2EA9" w:rsidP="002C7BB9">
      <w:pPr>
        <w:rPr>
          <w:rFonts w:ascii="Arial" w:hAnsi="Arial" w:cs="Arial"/>
          <w:b/>
          <w:sz w:val="16"/>
          <w:szCs w:val="16"/>
        </w:rPr>
      </w:pPr>
    </w:p>
    <w:p w:rsidR="002C7BB9" w:rsidRPr="00B7457C" w:rsidRDefault="002C7BB9" w:rsidP="002C7BB9">
      <w:pPr>
        <w:rPr>
          <w:rFonts w:ascii="Arial" w:hAnsi="Arial" w:cs="Arial"/>
          <w:b/>
          <w:sz w:val="16"/>
          <w:szCs w:val="16"/>
        </w:rPr>
      </w:pPr>
      <w:r w:rsidRPr="00B7457C">
        <w:rPr>
          <w:rFonts w:ascii="Arial" w:hAnsi="Arial" w:cs="Arial"/>
          <w:b/>
          <w:sz w:val="16"/>
          <w:szCs w:val="16"/>
        </w:rPr>
        <w:t>Mechanik:</w:t>
      </w:r>
    </w:p>
    <w:p w:rsidR="001F2EA9" w:rsidRPr="00B7457C" w:rsidRDefault="0050556F" w:rsidP="001F2EA9">
      <w:pPr>
        <w:rPr>
          <w:rFonts w:ascii="Arial" w:hAnsi="Arial" w:cs="Arial"/>
          <w:sz w:val="16"/>
          <w:szCs w:val="16"/>
        </w:rPr>
      </w:pPr>
      <w:r w:rsidRPr="00B7457C">
        <w:rPr>
          <w:rFonts w:ascii="Arial" w:hAnsi="Arial" w:cs="Arial"/>
          <w:sz w:val="16"/>
          <w:szCs w:val="16"/>
        </w:rPr>
        <w:t>Kernprinzip</w:t>
      </w:r>
      <w:r w:rsidR="002C7BB9" w:rsidRPr="00B7457C">
        <w:rPr>
          <w:rFonts w:ascii="Arial" w:hAnsi="Arial" w:cs="Arial"/>
          <w:sz w:val="16"/>
          <w:szCs w:val="16"/>
        </w:rPr>
        <w:t xml:space="preserve">: </w:t>
      </w:r>
      <w:r w:rsidR="001F2EA9">
        <w:rPr>
          <w:rFonts w:ascii="Arial" w:hAnsi="Arial" w:cs="Arial"/>
          <w:sz w:val="16"/>
          <w:szCs w:val="16"/>
        </w:rPr>
        <w:t>k</w:t>
      </w:r>
      <w:r w:rsidR="001F2EA9" w:rsidRPr="00B7457C">
        <w:rPr>
          <w:rFonts w:ascii="Arial" w:hAnsi="Arial" w:cs="Arial"/>
          <w:sz w:val="16"/>
          <w:szCs w:val="16"/>
        </w:rPr>
        <w:t>örper</w:t>
      </w:r>
      <w:r w:rsidR="001F2EA9">
        <w:rPr>
          <w:rFonts w:ascii="Arial" w:hAnsi="Arial" w:cs="Arial"/>
          <w:sz w:val="16"/>
          <w:szCs w:val="16"/>
        </w:rPr>
        <w:t>synchrone</w:t>
      </w:r>
      <w:r w:rsidR="001F2EA9" w:rsidRPr="00B7457C">
        <w:rPr>
          <w:rFonts w:ascii="Arial" w:hAnsi="Arial" w:cs="Arial"/>
          <w:sz w:val="16"/>
          <w:szCs w:val="16"/>
        </w:rPr>
        <w:t xml:space="preserve"> Abbildung der Beweglichkeit und Position der Knie- und Hüftgelenke</w:t>
      </w:r>
      <w:r w:rsidR="001F2EA9">
        <w:rPr>
          <w:rFonts w:ascii="Arial" w:hAnsi="Arial" w:cs="Arial"/>
          <w:sz w:val="16"/>
          <w:szCs w:val="16"/>
        </w:rPr>
        <w:t xml:space="preserve"> durch unabhängig voneinander bewegliche </w:t>
      </w:r>
      <w:r w:rsidR="00954A72">
        <w:rPr>
          <w:rFonts w:ascii="Arial" w:hAnsi="Arial" w:cs="Arial"/>
          <w:sz w:val="16"/>
          <w:szCs w:val="16"/>
        </w:rPr>
        <w:t>Schwenka</w:t>
      </w:r>
      <w:r w:rsidR="001F2EA9">
        <w:rPr>
          <w:rFonts w:ascii="Arial" w:hAnsi="Arial" w:cs="Arial"/>
          <w:sz w:val="16"/>
          <w:szCs w:val="16"/>
        </w:rPr>
        <w:t>rme sowie Schub- und Kugelgelenke;</w:t>
      </w:r>
      <w:r w:rsidR="001F2EA9" w:rsidRPr="00B7457C">
        <w:rPr>
          <w:rFonts w:ascii="Arial" w:hAnsi="Arial" w:cs="Arial"/>
          <w:sz w:val="16"/>
          <w:szCs w:val="16"/>
        </w:rPr>
        <w:t xml:space="preserve"> </w:t>
      </w:r>
      <w:r w:rsidR="001F2EA9">
        <w:rPr>
          <w:rFonts w:ascii="Arial" w:hAnsi="Arial" w:cs="Arial"/>
          <w:sz w:val="16"/>
          <w:szCs w:val="16"/>
        </w:rPr>
        <w:t xml:space="preserve">dadurch </w:t>
      </w:r>
      <w:r w:rsidR="005426AD">
        <w:rPr>
          <w:rFonts w:ascii="Arial" w:hAnsi="Arial" w:cs="Arial"/>
          <w:sz w:val="16"/>
          <w:szCs w:val="16"/>
        </w:rPr>
        <w:t>Stimulation von</w:t>
      </w:r>
      <w:r w:rsidR="001F2EA9" w:rsidRPr="00B7457C">
        <w:rPr>
          <w:rFonts w:ascii="Arial" w:hAnsi="Arial" w:cs="Arial"/>
          <w:sz w:val="16"/>
          <w:szCs w:val="16"/>
        </w:rPr>
        <w:t xml:space="preserve"> </w:t>
      </w:r>
      <w:r w:rsidR="001F2EA9">
        <w:rPr>
          <w:rFonts w:ascii="Arial" w:hAnsi="Arial" w:cs="Arial"/>
          <w:sz w:val="16"/>
          <w:szCs w:val="16"/>
        </w:rPr>
        <w:t>natürliche</w:t>
      </w:r>
      <w:r w:rsidR="005426AD">
        <w:rPr>
          <w:rFonts w:ascii="Arial" w:hAnsi="Arial" w:cs="Arial"/>
          <w:sz w:val="16"/>
          <w:szCs w:val="16"/>
        </w:rPr>
        <w:t>n</w:t>
      </w:r>
      <w:r w:rsidR="001F2EA9" w:rsidRPr="00B7457C">
        <w:rPr>
          <w:rFonts w:ascii="Arial" w:hAnsi="Arial" w:cs="Arial"/>
          <w:sz w:val="16"/>
          <w:szCs w:val="16"/>
        </w:rPr>
        <w:t>, dre</w:t>
      </w:r>
      <w:r w:rsidR="001F2EA9">
        <w:rPr>
          <w:rFonts w:ascii="Arial" w:hAnsi="Arial" w:cs="Arial"/>
          <w:sz w:val="16"/>
          <w:szCs w:val="16"/>
        </w:rPr>
        <w:t>idimensionale</w:t>
      </w:r>
      <w:r w:rsidR="005426AD">
        <w:rPr>
          <w:rFonts w:ascii="Arial" w:hAnsi="Arial" w:cs="Arial"/>
          <w:sz w:val="16"/>
          <w:szCs w:val="16"/>
        </w:rPr>
        <w:t>n</w:t>
      </w:r>
      <w:r w:rsidR="001F2EA9">
        <w:rPr>
          <w:rFonts w:ascii="Arial" w:hAnsi="Arial" w:cs="Arial"/>
          <w:sz w:val="16"/>
          <w:szCs w:val="16"/>
        </w:rPr>
        <w:t xml:space="preserve"> Bewegungsabläufe</w:t>
      </w:r>
      <w:r w:rsidR="005426AD">
        <w:rPr>
          <w:rFonts w:ascii="Arial" w:hAnsi="Arial" w:cs="Arial"/>
          <w:sz w:val="16"/>
          <w:szCs w:val="16"/>
        </w:rPr>
        <w:t>n</w:t>
      </w:r>
      <w:r w:rsidR="001F2EA9">
        <w:rPr>
          <w:rFonts w:ascii="Arial" w:hAnsi="Arial" w:cs="Arial"/>
          <w:sz w:val="16"/>
          <w:szCs w:val="16"/>
        </w:rPr>
        <w:t xml:space="preserve"> und</w:t>
      </w:r>
      <w:r w:rsidR="001F2EA9" w:rsidRPr="00B7457C">
        <w:rPr>
          <w:rFonts w:ascii="Arial" w:hAnsi="Arial" w:cs="Arial"/>
          <w:sz w:val="16"/>
          <w:szCs w:val="16"/>
        </w:rPr>
        <w:t xml:space="preserve"> </w:t>
      </w:r>
      <w:r w:rsidR="005426AD">
        <w:rPr>
          <w:rFonts w:ascii="Arial" w:hAnsi="Arial" w:cs="Arial"/>
          <w:sz w:val="16"/>
          <w:szCs w:val="16"/>
        </w:rPr>
        <w:t>Halten des</w:t>
      </w:r>
      <w:r w:rsidR="001F2EA9">
        <w:rPr>
          <w:rFonts w:ascii="Arial" w:hAnsi="Arial" w:cs="Arial"/>
          <w:sz w:val="16"/>
          <w:szCs w:val="16"/>
        </w:rPr>
        <w:t xml:space="preserve"> Körperschwerpunkt</w:t>
      </w:r>
      <w:r w:rsidR="005426AD">
        <w:rPr>
          <w:rFonts w:ascii="Arial" w:hAnsi="Arial" w:cs="Arial"/>
          <w:sz w:val="16"/>
          <w:szCs w:val="16"/>
        </w:rPr>
        <w:t xml:space="preserve">es </w:t>
      </w:r>
      <w:r w:rsidR="001F2EA9" w:rsidRPr="00B7457C">
        <w:rPr>
          <w:rFonts w:ascii="Arial" w:hAnsi="Arial" w:cs="Arial"/>
          <w:sz w:val="16"/>
          <w:szCs w:val="16"/>
        </w:rPr>
        <w:t>in jeder Sitzposition im Gleichgewicht</w:t>
      </w:r>
      <w:r w:rsidR="001F2EA9">
        <w:rPr>
          <w:rFonts w:ascii="Arial" w:hAnsi="Arial" w:cs="Arial"/>
          <w:sz w:val="16"/>
          <w:szCs w:val="16"/>
        </w:rPr>
        <w:t>.</w:t>
      </w:r>
      <w:r w:rsidR="001F2EA9" w:rsidRPr="00B7457C">
        <w:rPr>
          <w:rFonts w:ascii="Arial" w:hAnsi="Arial" w:cs="Arial"/>
          <w:sz w:val="16"/>
          <w:szCs w:val="16"/>
        </w:rPr>
        <w:t xml:space="preserve"> </w:t>
      </w:r>
    </w:p>
    <w:p w:rsidR="001F2EA9" w:rsidRPr="00B7457C" w:rsidRDefault="001F2EA9" w:rsidP="001F2EA9">
      <w:pPr>
        <w:rPr>
          <w:rFonts w:ascii="Arial" w:hAnsi="Arial" w:cs="Arial"/>
          <w:sz w:val="16"/>
          <w:szCs w:val="16"/>
        </w:rPr>
      </w:pPr>
      <w:proofErr w:type="spellStart"/>
      <w:r w:rsidRPr="001424CE">
        <w:rPr>
          <w:rFonts w:ascii="Arial" w:hAnsi="Arial" w:cs="Arial"/>
          <w:sz w:val="16"/>
          <w:szCs w:val="16"/>
        </w:rPr>
        <w:t>Mechanikgehäuse</w:t>
      </w:r>
      <w:proofErr w:type="spellEnd"/>
      <w:r w:rsidRPr="001424CE">
        <w:rPr>
          <w:rFonts w:ascii="Arial" w:hAnsi="Arial" w:cs="Arial"/>
          <w:sz w:val="16"/>
          <w:szCs w:val="16"/>
        </w:rPr>
        <w:t xml:space="preserve"> aus Aluminiumdruckguss, schwarz</w:t>
      </w:r>
      <w:r w:rsidR="00D75302">
        <w:rPr>
          <w:rFonts w:ascii="Arial" w:hAnsi="Arial" w:cs="Arial"/>
          <w:sz w:val="16"/>
          <w:szCs w:val="16"/>
        </w:rPr>
        <w:t xml:space="preserve"> </w:t>
      </w:r>
      <w:r w:rsidR="00D75302" w:rsidRPr="005426AD">
        <w:rPr>
          <w:rFonts w:ascii="Arial" w:hAnsi="Arial" w:cs="Arial"/>
          <w:sz w:val="16"/>
          <w:szCs w:val="16"/>
        </w:rPr>
        <w:t>matt</w:t>
      </w:r>
      <w:r w:rsidRPr="005426AD">
        <w:rPr>
          <w:rFonts w:ascii="Arial" w:hAnsi="Arial" w:cs="Arial"/>
          <w:sz w:val="16"/>
          <w:szCs w:val="16"/>
        </w:rPr>
        <w:t xml:space="preserve"> </w:t>
      </w:r>
      <w:r w:rsidRPr="001424CE">
        <w:rPr>
          <w:rFonts w:ascii="Arial" w:hAnsi="Arial" w:cs="Arial"/>
          <w:sz w:val="16"/>
          <w:szCs w:val="16"/>
        </w:rPr>
        <w:t>beschichtet mit Faltenbalg aus schwarz durchgefärbtem</w:t>
      </w:r>
      <w:r>
        <w:rPr>
          <w:rFonts w:ascii="Arial" w:hAnsi="Arial" w:cs="Arial"/>
          <w:sz w:val="16"/>
          <w:szCs w:val="16"/>
        </w:rPr>
        <w:t xml:space="preserve"> Polypropylen und thermoplastischem Elastomer</w:t>
      </w:r>
      <w:r w:rsidRPr="001424CE">
        <w:rPr>
          <w:rFonts w:ascii="Arial" w:hAnsi="Arial" w:cs="Arial"/>
          <w:sz w:val="16"/>
          <w:szCs w:val="16"/>
        </w:rPr>
        <w:t xml:space="preserve"> zur Einhausung der beweglich gelagerten Zentralfeder</w:t>
      </w:r>
      <w:r w:rsidR="00A26FBE">
        <w:rPr>
          <w:rFonts w:ascii="Arial" w:hAnsi="Arial" w:cs="Arial"/>
          <w:sz w:val="16"/>
          <w:szCs w:val="16"/>
        </w:rPr>
        <w:t>.</w:t>
      </w:r>
      <w:r w:rsidRPr="001424CE">
        <w:rPr>
          <w:rFonts w:ascii="Arial" w:hAnsi="Arial" w:cs="Arial"/>
          <w:sz w:val="16"/>
          <w:szCs w:val="16"/>
        </w:rPr>
        <w:t xml:space="preserve"> Drehknauf zur Einstellung des Gegendrucks aus</w:t>
      </w:r>
      <w:r>
        <w:rPr>
          <w:rFonts w:ascii="Arial" w:hAnsi="Arial" w:cs="Arial"/>
          <w:sz w:val="16"/>
          <w:szCs w:val="16"/>
        </w:rPr>
        <w:t xml:space="preserve"> Polyamid (für</w:t>
      </w:r>
      <w:r w:rsidR="006B6A2F">
        <w:rPr>
          <w:rFonts w:ascii="Arial" w:hAnsi="Arial" w:cs="Arial"/>
          <w:sz w:val="16"/>
          <w:szCs w:val="16"/>
        </w:rPr>
        <w:t xml:space="preserve"> Personengewichte von </w:t>
      </w:r>
      <w:r w:rsidR="006B6A2F" w:rsidRPr="005426AD">
        <w:rPr>
          <w:rFonts w:ascii="Arial" w:hAnsi="Arial" w:cs="Arial"/>
          <w:sz w:val="16"/>
          <w:szCs w:val="16"/>
        </w:rPr>
        <w:t>45</w:t>
      </w:r>
      <w:r w:rsidR="005426AD">
        <w:rPr>
          <w:rFonts w:ascii="Arial" w:hAnsi="Arial" w:cs="Arial"/>
          <w:sz w:val="16"/>
          <w:szCs w:val="16"/>
        </w:rPr>
        <w:t xml:space="preserve"> bis 140 k</w:t>
      </w:r>
      <w:r>
        <w:rPr>
          <w:rFonts w:ascii="Arial" w:hAnsi="Arial" w:cs="Arial"/>
          <w:sz w:val="16"/>
          <w:szCs w:val="16"/>
        </w:rPr>
        <w:t>g)</w:t>
      </w:r>
      <w:r w:rsidRPr="001424CE">
        <w:rPr>
          <w:rFonts w:ascii="Arial" w:hAnsi="Arial" w:cs="Arial"/>
          <w:sz w:val="16"/>
          <w:szCs w:val="16"/>
        </w:rPr>
        <w:t>.</w:t>
      </w:r>
    </w:p>
    <w:p w:rsidR="002C7BB9" w:rsidRPr="00B7457C" w:rsidRDefault="00297C9B" w:rsidP="001F2EA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A26FBE" w:rsidRPr="00B7457C">
        <w:rPr>
          <w:rFonts w:ascii="Arial" w:hAnsi="Arial" w:cs="Arial"/>
          <w:sz w:val="16"/>
          <w:szCs w:val="16"/>
        </w:rPr>
        <w:t>wei unabhängig voneinander beweglich</w:t>
      </w:r>
      <w:r w:rsidR="00A26FBE">
        <w:rPr>
          <w:rFonts w:ascii="Arial" w:hAnsi="Arial" w:cs="Arial"/>
          <w:sz w:val="16"/>
          <w:szCs w:val="16"/>
        </w:rPr>
        <w:t>e</w:t>
      </w:r>
      <w:r w:rsidR="00A26FBE" w:rsidRPr="00B7457C">
        <w:rPr>
          <w:rFonts w:ascii="Arial" w:hAnsi="Arial" w:cs="Arial"/>
          <w:sz w:val="16"/>
          <w:szCs w:val="16"/>
        </w:rPr>
        <w:t xml:space="preserve"> </w:t>
      </w:r>
      <w:r w:rsidR="002C7BB9" w:rsidRPr="00B7457C">
        <w:rPr>
          <w:rFonts w:ascii="Arial" w:hAnsi="Arial" w:cs="Arial"/>
          <w:sz w:val="16"/>
          <w:szCs w:val="16"/>
        </w:rPr>
        <w:t xml:space="preserve">Schwenkarme </w:t>
      </w:r>
      <w:r w:rsidR="00AB31DD">
        <w:rPr>
          <w:rFonts w:ascii="Arial" w:hAnsi="Arial" w:cs="Arial"/>
          <w:sz w:val="16"/>
          <w:szCs w:val="16"/>
        </w:rPr>
        <w:t xml:space="preserve">aus </w:t>
      </w:r>
      <w:r w:rsidR="002C7BB9" w:rsidRPr="00B7457C">
        <w:rPr>
          <w:rFonts w:ascii="Arial" w:hAnsi="Arial" w:cs="Arial"/>
          <w:sz w:val="16"/>
          <w:szCs w:val="16"/>
        </w:rPr>
        <w:t>Aluminiumdruckguss, beschichtet</w:t>
      </w:r>
      <w:r w:rsidR="00A26FBE">
        <w:rPr>
          <w:rFonts w:ascii="Arial" w:hAnsi="Arial" w:cs="Arial"/>
          <w:sz w:val="16"/>
          <w:szCs w:val="16"/>
        </w:rPr>
        <w:t xml:space="preserve"> (o</w:t>
      </w:r>
      <w:r w:rsidR="00A26FBE" w:rsidRPr="00B7457C">
        <w:rPr>
          <w:rFonts w:ascii="Arial" w:hAnsi="Arial" w:cs="Arial"/>
          <w:sz w:val="16"/>
          <w:szCs w:val="16"/>
        </w:rPr>
        <w:t xml:space="preserve">ptional: </w:t>
      </w:r>
      <w:r w:rsidR="00A26FBE">
        <w:rPr>
          <w:rFonts w:ascii="Arial" w:hAnsi="Arial" w:cs="Arial"/>
          <w:sz w:val="16"/>
          <w:szCs w:val="16"/>
        </w:rPr>
        <w:t>poliert oder hochglanzpoliert</w:t>
      </w:r>
      <w:r w:rsidR="00A26FBE">
        <w:rPr>
          <w:rFonts w:ascii="Arial" w:hAnsi="Arial" w:cs="Arial"/>
          <w:sz w:val="16"/>
          <w:szCs w:val="16"/>
        </w:rPr>
        <w:t>)</w:t>
      </w:r>
      <w:r w:rsidR="002C7BB9" w:rsidRPr="00B7457C">
        <w:rPr>
          <w:rFonts w:ascii="Arial" w:hAnsi="Arial" w:cs="Arial"/>
          <w:sz w:val="16"/>
          <w:szCs w:val="16"/>
        </w:rPr>
        <w:t xml:space="preserve"> </w:t>
      </w:r>
      <w:r w:rsidR="00283CA1">
        <w:rPr>
          <w:rFonts w:ascii="Arial" w:hAnsi="Arial" w:cs="Arial"/>
          <w:sz w:val="16"/>
          <w:szCs w:val="16"/>
        </w:rPr>
        <w:t>mit Abdeckkappen aus Polypropylen</w:t>
      </w:r>
      <w:r w:rsidR="00A26FBE">
        <w:rPr>
          <w:rFonts w:ascii="Arial" w:hAnsi="Arial" w:cs="Arial"/>
          <w:sz w:val="16"/>
          <w:szCs w:val="16"/>
        </w:rPr>
        <w:t>.</w:t>
      </w:r>
      <w:r w:rsidR="00283CA1">
        <w:rPr>
          <w:rFonts w:ascii="Arial" w:hAnsi="Arial" w:cs="Arial"/>
          <w:sz w:val="16"/>
          <w:szCs w:val="16"/>
        </w:rPr>
        <w:t xml:space="preserve"> </w:t>
      </w:r>
      <w:r w:rsidR="002C7BB9" w:rsidRPr="00B7457C">
        <w:rPr>
          <w:rFonts w:ascii="Arial" w:hAnsi="Arial" w:cs="Arial"/>
          <w:sz w:val="16"/>
          <w:szCs w:val="16"/>
        </w:rPr>
        <w:t xml:space="preserve">Gegendruck </w:t>
      </w:r>
      <w:r w:rsidR="00B61576">
        <w:rPr>
          <w:rFonts w:ascii="Arial" w:hAnsi="Arial" w:cs="Arial"/>
          <w:sz w:val="16"/>
          <w:szCs w:val="16"/>
        </w:rPr>
        <w:t xml:space="preserve">per Drehknauf </w:t>
      </w:r>
      <w:r w:rsidR="002C7BB9" w:rsidRPr="00B7457C">
        <w:rPr>
          <w:rFonts w:ascii="Arial" w:hAnsi="Arial" w:cs="Arial"/>
          <w:sz w:val="16"/>
          <w:szCs w:val="16"/>
        </w:rPr>
        <w:t xml:space="preserve">stufenlos einstellbar, Führung in </w:t>
      </w:r>
      <w:proofErr w:type="spellStart"/>
      <w:r w:rsidR="002C7BB9" w:rsidRPr="00B7457C">
        <w:rPr>
          <w:rFonts w:ascii="Arial" w:hAnsi="Arial" w:cs="Arial"/>
          <w:sz w:val="16"/>
          <w:szCs w:val="16"/>
        </w:rPr>
        <w:t>Knienähe</w:t>
      </w:r>
      <w:proofErr w:type="spellEnd"/>
      <w:r w:rsidR="002C7BB9" w:rsidRPr="00B7457C">
        <w:rPr>
          <w:rFonts w:ascii="Arial" w:hAnsi="Arial" w:cs="Arial"/>
          <w:sz w:val="16"/>
          <w:szCs w:val="16"/>
        </w:rPr>
        <w:t xml:space="preserve"> über zweidimensional bewegliche Hauptachse, hinten in Hüftgelenkshöhe </w:t>
      </w:r>
      <w:r w:rsidR="001F2EA9">
        <w:rPr>
          <w:rFonts w:ascii="Arial" w:hAnsi="Arial" w:cs="Arial"/>
          <w:sz w:val="16"/>
          <w:szCs w:val="16"/>
        </w:rPr>
        <w:t xml:space="preserve">durch zwei </w:t>
      </w:r>
      <w:r w:rsidR="002C7BB9" w:rsidRPr="00B7457C">
        <w:rPr>
          <w:rFonts w:ascii="Arial" w:hAnsi="Arial" w:cs="Arial"/>
          <w:sz w:val="16"/>
          <w:szCs w:val="16"/>
        </w:rPr>
        <w:t>dreidimen</w:t>
      </w:r>
      <w:r w:rsidR="0008472C">
        <w:rPr>
          <w:rFonts w:ascii="Arial" w:hAnsi="Arial" w:cs="Arial"/>
          <w:sz w:val="16"/>
          <w:szCs w:val="16"/>
        </w:rPr>
        <w:t>sional bewegliche Aufhängung</w:t>
      </w:r>
      <w:r w:rsidR="001F2EA9">
        <w:rPr>
          <w:rFonts w:ascii="Arial" w:hAnsi="Arial" w:cs="Arial"/>
          <w:sz w:val="16"/>
          <w:szCs w:val="16"/>
        </w:rPr>
        <w:t>en</w:t>
      </w:r>
      <w:r w:rsidR="0008472C">
        <w:rPr>
          <w:rFonts w:ascii="Arial" w:hAnsi="Arial" w:cs="Arial"/>
          <w:sz w:val="16"/>
          <w:szCs w:val="16"/>
        </w:rPr>
        <w:t xml:space="preserve"> des</w:t>
      </w:r>
      <w:r w:rsidR="002C7BB9" w:rsidRPr="00B7457C">
        <w:rPr>
          <w:rFonts w:ascii="Arial" w:hAnsi="Arial" w:cs="Arial"/>
          <w:sz w:val="16"/>
          <w:szCs w:val="16"/>
        </w:rPr>
        <w:t xml:space="preserve"> hochelastischen </w:t>
      </w:r>
      <w:r w:rsidR="00B61576">
        <w:rPr>
          <w:rFonts w:ascii="Arial" w:hAnsi="Arial" w:cs="Arial"/>
          <w:sz w:val="16"/>
          <w:szCs w:val="16"/>
        </w:rPr>
        <w:t>Sitz-Rückensystems.</w:t>
      </w:r>
      <w:r w:rsidR="002C7BB9" w:rsidRPr="00B7457C">
        <w:rPr>
          <w:rFonts w:ascii="Arial" w:hAnsi="Arial" w:cs="Arial"/>
          <w:sz w:val="16"/>
          <w:szCs w:val="16"/>
        </w:rPr>
        <w:t xml:space="preserve"> </w:t>
      </w:r>
    </w:p>
    <w:p w:rsidR="002C7BB9" w:rsidRPr="00B7457C" w:rsidRDefault="0008472C" w:rsidP="002C7B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 xml:space="preserve">Gestell: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Fünfarmiges </w:t>
      </w:r>
      <w:proofErr w:type="spellStart"/>
      <w:r w:rsidRPr="00143714">
        <w:rPr>
          <w:rFonts w:ascii="Arial" w:hAnsi="Arial" w:cs="Arial"/>
          <w:sz w:val="16"/>
          <w:szCs w:val="16"/>
        </w:rPr>
        <w:t>Fußkreuz</w:t>
      </w:r>
      <w:proofErr w:type="spellEnd"/>
      <w:r w:rsidRPr="00143714">
        <w:rPr>
          <w:rFonts w:ascii="Arial" w:hAnsi="Arial" w:cs="Arial"/>
          <w:sz w:val="16"/>
          <w:szCs w:val="16"/>
        </w:rPr>
        <w:t xml:space="preserve"> Durchmesser </w:t>
      </w:r>
      <w:r w:rsidR="001F2EA9" w:rsidRPr="001F2EA9">
        <w:rPr>
          <w:rFonts w:ascii="Arial" w:hAnsi="Arial" w:cs="Arial"/>
          <w:sz w:val="16"/>
          <w:szCs w:val="16"/>
        </w:rPr>
        <w:t>700</w:t>
      </w:r>
      <w:r w:rsidR="005446E0" w:rsidRPr="001F2EA9">
        <w:rPr>
          <w:rFonts w:ascii="Arial" w:hAnsi="Arial" w:cs="Arial"/>
          <w:sz w:val="16"/>
          <w:szCs w:val="16"/>
        </w:rPr>
        <w:t xml:space="preserve"> mm</w:t>
      </w:r>
      <w:r w:rsidRPr="001F2EA9">
        <w:rPr>
          <w:rFonts w:ascii="Arial" w:hAnsi="Arial" w:cs="Arial"/>
          <w:sz w:val="16"/>
          <w:szCs w:val="16"/>
        </w:rPr>
        <w:t xml:space="preserve"> aus schwarz durchgefärbtem,</w:t>
      </w:r>
      <w:r w:rsidR="003A23F1" w:rsidRPr="001F2EA9">
        <w:rPr>
          <w:rFonts w:ascii="Arial" w:hAnsi="Arial" w:cs="Arial"/>
          <w:sz w:val="16"/>
          <w:szCs w:val="16"/>
        </w:rPr>
        <w:t xml:space="preserve"> glasfaserverstärktem </w:t>
      </w:r>
      <w:r w:rsidR="001F2EA9">
        <w:rPr>
          <w:rFonts w:ascii="Arial" w:hAnsi="Arial" w:cs="Arial"/>
          <w:sz w:val="16"/>
          <w:szCs w:val="16"/>
        </w:rPr>
        <w:t>Polyamid.</w:t>
      </w:r>
    </w:p>
    <w:p w:rsidR="00804385" w:rsidRPr="004C6DFF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Al</w:t>
      </w:r>
      <w:r w:rsidR="004C6DFF">
        <w:rPr>
          <w:rFonts w:ascii="Arial" w:hAnsi="Arial" w:cs="Arial"/>
          <w:sz w:val="16"/>
          <w:szCs w:val="16"/>
        </w:rPr>
        <w:t>uminiumdruckguss, beschichtet (</w:t>
      </w:r>
      <w:r w:rsidR="004C6DFF" w:rsidRPr="004C6DFF">
        <w:rPr>
          <w:rFonts w:ascii="Arial" w:hAnsi="Arial" w:cs="Arial"/>
          <w:sz w:val="16"/>
          <w:szCs w:val="16"/>
        </w:rPr>
        <w:t>S</w:t>
      </w:r>
      <w:r w:rsidRPr="004C6DFF">
        <w:rPr>
          <w:rFonts w:ascii="Arial" w:hAnsi="Arial" w:cs="Arial"/>
          <w:sz w:val="16"/>
          <w:szCs w:val="16"/>
        </w:rPr>
        <w:t>chwarz</w:t>
      </w:r>
      <w:r w:rsidR="00D75302" w:rsidRPr="004C6DFF">
        <w:rPr>
          <w:rFonts w:ascii="Arial" w:hAnsi="Arial" w:cs="Arial"/>
          <w:sz w:val="16"/>
          <w:szCs w:val="16"/>
        </w:rPr>
        <w:t xml:space="preserve"> matt, Türkis matt, Grau matt, Orange matt, Rot matt</w:t>
      </w:r>
      <w:r w:rsidR="004C6DFF" w:rsidRPr="004C6DFF">
        <w:rPr>
          <w:rFonts w:ascii="Arial" w:hAnsi="Arial" w:cs="Arial"/>
          <w:sz w:val="16"/>
          <w:szCs w:val="16"/>
        </w:rPr>
        <w:t xml:space="preserve"> oder S</w:t>
      </w:r>
      <w:r w:rsidRPr="004C6DFF">
        <w:rPr>
          <w:rFonts w:ascii="Arial" w:hAnsi="Arial" w:cs="Arial"/>
          <w:sz w:val="16"/>
          <w:szCs w:val="16"/>
        </w:rPr>
        <w:t>ilber seidenmatt)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Optional: Aluminiumdruckguss, poliert oder </w:t>
      </w:r>
      <w:r w:rsidR="0008472C">
        <w:rPr>
          <w:rFonts w:ascii="Arial" w:hAnsi="Arial" w:cs="Arial"/>
          <w:sz w:val="16"/>
          <w:szCs w:val="16"/>
        </w:rPr>
        <w:t>hoch</w:t>
      </w:r>
      <w:r w:rsidRPr="001F5BD2">
        <w:rPr>
          <w:rFonts w:ascii="Arial" w:hAnsi="Arial" w:cs="Arial"/>
          <w:sz w:val="16"/>
          <w:szCs w:val="16"/>
        </w:rPr>
        <w:t>glanz</w:t>
      </w:r>
      <w:r w:rsidR="0008472C">
        <w:rPr>
          <w:rFonts w:ascii="Arial" w:hAnsi="Arial" w:cs="Arial"/>
          <w:sz w:val="16"/>
          <w:szCs w:val="16"/>
        </w:rPr>
        <w:t>poliert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lastRenderedPageBreak/>
        <w:t xml:space="preserve">Doppellenkrollen, lastabhängig gebremst, </w:t>
      </w:r>
      <w:r w:rsidR="001424CE" w:rsidRPr="001424CE">
        <w:rPr>
          <w:rFonts w:ascii="Arial" w:hAnsi="Arial" w:cs="Arial"/>
          <w:sz w:val="16"/>
          <w:szCs w:val="16"/>
        </w:rPr>
        <w:t xml:space="preserve">aus schwarzem </w:t>
      </w:r>
      <w:r w:rsidR="00297C9B">
        <w:rPr>
          <w:rFonts w:ascii="Arial" w:hAnsi="Arial" w:cs="Arial"/>
          <w:sz w:val="16"/>
          <w:szCs w:val="16"/>
        </w:rPr>
        <w:t>Polypropylen</w:t>
      </w:r>
      <w:r w:rsidR="00297C9B" w:rsidRPr="001424CE">
        <w:rPr>
          <w:rFonts w:ascii="Arial" w:hAnsi="Arial" w:cs="Arial"/>
          <w:sz w:val="16"/>
          <w:szCs w:val="16"/>
        </w:rPr>
        <w:t xml:space="preserve"> </w:t>
      </w:r>
      <w:r w:rsidRPr="001424CE">
        <w:rPr>
          <w:rFonts w:ascii="Arial" w:hAnsi="Arial" w:cs="Arial"/>
          <w:sz w:val="16"/>
          <w:szCs w:val="16"/>
        </w:rPr>
        <w:t>nach DIN EN 12529</w:t>
      </w:r>
      <w:r w:rsidRPr="001F5BD2">
        <w:rPr>
          <w:rFonts w:ascii="Arial" w:hAnsi="Arial" w:cs="Arial"/>
          <w:sz w:val="16"/>
          <w:szCs w:val="16"/>
        </w:rPr>
        <w:t xml:space="preserve"> als Standardausführung </w:t>
      </w:r>
      <w:r>
        <w:rPr>
          <w:rFonts w:ascii="Arial" w:hAnsi="Arial" w:cs="Arial"/>
          <w:sz w:val="16"/>
          <w:szCs w:val="16"/>
        </w:rPr>
        <w:t xml:space="preserve"> </w:t>
      </w:r>
      <w:r w:rsidRPr="001F5BD2">
        <w:rPr>
          <w:rFonts w:ascii="Arial" w:hAnsi="Arial" w:cs="Arial"/>
          <w:sz w:val="16"/>
          <w:szCs w:val="16"/>
        </w:rPr>
        <w:t>für Teppichböden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Mit grauem Laufbelag aus Polyurethan für harte Böden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424CE">
        <w:rPr>
          <w:rFonts w:ascii="Arial" w:hAnsi="Arial" w:cs="Arial"/>
          <w:sz w:val="16"/>
          <w:szCs w:val="16"/>
        </w:rPr>
        <w:t>Optional: Rollen elektrisch leitfähig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Abdeckung der Gasdruckfeder durch </w:t>
      </w:r>
      <w:r w:rsidRPr="001424CE">
        <w:rPr>
          <w:rFonts w:ascii="Arial" w:hAnsi="Arial" w:cs="Arial"/>
          <w:sz w:val="16"/>
          <w:szCs w:val="16"/>
        </w:rPr>
        <w:t>Teleskopschutzrohr aus schwarz durchgefärbtem Polypropylen</w:t>
      </w:r>
    </w:p>
    <w:p w:rsidR="001F2EA9" w:rsidRDefault="001F2EA9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Sitz</w:t>
      </w:r>
      <w:r w:rsidR="006835E7">
        <w:rPr>
          <w:rFonts w:ascii="Arial" w:hAnsi="Arial" w:cs="Arial"/>
          <w:b/>
          <w:sz w:val="16"/>
          <w:szCs w:val="16"/>
        </w:rPr>
        <w:t>-Rückensystem</w:t>
      </w:r>
      <w:r w:rsidRPr="001F5BD2">
        <w:rPr>
          <w:rFonts w:ascii="Arial" w:hAnsi="Arial" w:cs="Arial"/>
          <w:b/>
          <w:sz w:val="16"/>
          <w:szCs w:val="16"/>
        </w:rPr>
        <w:t>:</w:t>
      </w:r>
    </w:p>
    <w:p w:rsidR="00804385" w:rsidRPr="001F5BD2" w:rsidRDefault="001E424F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Einteiliges, h</w:t>
      </w:r>
      <w:r w:rsidR="00804385" w:rsidRPr="001F5BD2">
        <w:rPr>
          <w:rFonts w:ascii="Arial" w:hAnsi="Arial" w:cs="Arial"/>
          <w:sz w:val="16"/>
          <w:szCs w:val="16"/>
        </w:rPr>
        <w:t>ochelastische</w:t>
      </w:r>
      <w:r>
        <w:rPr>
          <w:rFonts w:ascii="Arial" w:hAnsi="Arial" w:cs="Arial"/>
          <w:sz w:val="16"/>
          <w:szCs w:val="16"/>
        </w:rPr>
        <w:t>s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und </w:t>
      </w:r>
      <w:r w:rsidR="00804385" w:rsidRPr="001F5BD2">
        <w:rPr>
          <w:rFonts w:ascii="Arial" w:hAnsi="Arial" w:cs="Arial"/>
          <w:sz w:val="16"/>
          <w:szCs w:val="16"/>
        </w:rPr>
        <w:t>gelenkig aufgehängte</w:t>
      </w:r>
      <w:r>
        <w:rPr>
          <w:rFonts w:ascii="Arial" w:hAnsi="Arial" w:cs="Arial"/>
          <w:sz w:val="16"/>
          <w:szCs w:val="16"/>
        </w:rPr>
        <w:t>s</w:t>
      </w:r>
      <w:r w:rsidR="00804385" w:rsidRPr="001F5BD2">
        <w:rPr>
          <w:rFonts w:ascii="Arial" w:hAnsi="Arial" w:cs="Arial"/>
          <w:sz w:val="16"/>
          <w:szCs w:val="16"/>
        </w:rPr>
        <w:t xml:space="preserve"> Sitz</w:t>
      </w:r>
      <w:r>
        <w:rPr>
          <w:rFonts w:ascii="Arial" w:hAnsi="Arial" w:cs="Arial"/>
          <w:sz w:val="16"/>
          <w:szCs w:val="16"/>
        </w:rPr>
        <w:t>-Rückensystem aus</w:t>
      </w:r>
      <w:r w:rsidR="00B303AD">
        <w:rPr>
          <w:rFonts w:ascii="Arial" w:hAnsi="Arial" w:cs="Arial"/>
          <w:sz w:val="16"/>
          <w:szCs w:val="16"/>
        </w:rPr>
        <w:t xml:space="preserve"> P</w:t>
      </w:r>
      <w:r w:rsidR="00B61576">
        <w:rPr>
          <w:rFonts w:ascii="Arial" w:hAnsi="Arial" w:cs="Arial"/>
          <w:sz w:val="16"/>
          <w:szCs w:val="16"/>
        </w:rPr>
        <w:t>olyamid-</w:t>
      </w:r>
      <w:r>
        <w:rPr>
          <w:rFonts w:ascii="Arial" w:hAnsi="Arial" w:cs="Arial"/>
          <w:sz w:val="16"/>
          <w:szCs w:val="16"/>
        </w:rPr>
        <w:t xml:space="preserve">Hochleistungskunststoff, </w:t>
      </w:r>
      <w:r w:rsidR="004C7FEB">
        <w:rPr>
          <w:rFonts w:ascii="Arial" w:hAnsi="Arial" w:cs="Arial"/>
          <w:sz w:val="16"/>
          <w:szCs w:val="16"/>
        </w:rPr>
        <w:t xml:space="preserve">verarbeitet </w:t>
      </w:r>
      <w:r>
        <w:rPr>
          <w:rFonts w:ascii="Arial" w:hAnsi="Arial" w:cs="Arial"/>
          <w:sz w:val="16"/>
          <w:szCs w:val="16"/>
        </w:rPr>
        <w:t xml:space="preserve"> in 2-K-Technologie. Sitzschale</w:t>
      </w:r>
      <w:r w:rsidR="001424CE" w:rsidRPr="001424CE">
        <w:rPr>
          <w:rFonts w:ascii="Arial" w:hAnsi="Arial" w:cs="Arial"/>
          <w:sz w:val="16"/>
          <w:szCs w:val="16"/>
        </w:rPr>
        <w:t xml:space="preserve"> aus sch</w:t>
      </w:r>
      <w:r w:rsidR="001424CE">
        <w:rPr>
          <w:rFonts w:ascii="Arial" w:hAnsi="Arial" w:cs="Arial"/>
          <w:sz w:val="16"/>
          <w:szCs w:val="16"/>
        </w:rPr>
        <w:t>warz durchgefärbtem Polyamid</w:t>
      </w:r>
      <w:r w:rsidR="00804385" w:rsidRPr="001F5BD2">
        <w:rPr>
          <w:rFonts w:ascii="Arial" w:hAnsi="Arial" w:cs="Arial"/>
          <w:sz w:val="16"/>
          <w:szCs w:val="16"/>
        </w:rPr>
        <w:t xml:space="preserve"> </w:t>
      </w:r>
      <w:r w:rsidR="00804385" w:rsidRPr="001424CE">
        <w:rPr>
          <w:rFonts w:ascii="Arial" w:hAnsi="Arial" w:cs="Arial"/>
          <w:sz w:val="16"/>
          <w:szCs w:val="16"/>
        </w:rPr>
        <w:t xml:space="preserve">mit </w:t>
      </w:r>
      <w:proofErr w:type="spellStart"/>
      <w:r w:rsidR="00804385" w:rsidRPr="001424CE">
        <w:rPr>
          <w:rFonts w:ascii="Arial" w:hAnsi="Arial" w:cs="Arial"/>
          <w:sz w:val="16"/>
          <w:szCs w:val="16"/>
        </w:rPr>
        <w:t>Sitzaufdopplung</w:t>
      </w:r>
      <w:proofErr w:type="spellEnd"/>
      <w:r w:rsidR="00B61576">
        <w:rPr>
          <w:rFonts w:ascii="Arial" w:hAnsi="Arial" w:cs="Arial"/>
          <w:sz w:val="16"/>
          <w:szCs w:val="16"/>
        </w:rPr>
        <w:t xml:space="preserve"> aus Polypropylen.</w:t>
      </w:r>
      <w:r w:rsidR="00804385" w:rsidRPr="001424CE">
        <w:rPr>
          <w:rFonts w:ascii="Arial" w:hAnsi="Arial" w:cs="Arial"/>
          <w:sz w:val="16"/>
          <w:szCs w:val="16"/>
        </w:rPr>
        <w:t xml:space="preserve"> </w:t>
      </w:r>
    </w:p>
    <w:p w:rsidR="00804385" w:rsidRDefault="001F2EA9" w:rsidP="009C09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Sitzpolster aus Polyurethan,</w:t>
      </w:r>
      <w:r w:rsidR="00804385" w:rsidRPr="001F5BD2">
        <w:rPr>
          <w:rFonts w:ascii="Arial" w:hAnsi="Arial" w:cs="Arial"/>
          <w:sz w:val="16"/>
          <w:szCs w:val="16"/>
        </w:rPr>
        <w:t xml:space="preserve"> bezogen mit </w:t>
      </w:r>
      <w:r w:rsidR="003F6B89">
        <w:rPr>
          <w:rFonts w:ascii="Arial" w:hAnsi="Arial" w:cs="Arial"/>
          <w:sz w:val="16"/>
          <w:szCs w:val="16"/>
        </w:rPr>
        <w:t>Stoff</w:t>
      </w:r>
      <w:r w:rsidR="00804385" w:rsidRPr="001F5BD2">
        <w:rPr>
          <w:rFonts w:ascii="Arial" w:hAnsi="Arial" w:cs="Arial"/>
          <w:sz w:val="16"/>
          <w:szCs w:val="16"/>
        </w:rPr>
        <w:t>, Farbe</w:t>
      </w:r>
      <w:r w:rsidR="00804385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laut </w:t>
      </w:r>
      <w:r w:rsidR="00804385" w:rsidRPr="001F5BD2">
        <w:rPr>
          <w:rFonts w:ascii="Arial" w:hAnsi="Arial" w:cs="Arial"/>
          <w:sz w:val="16"/>
          <w:szCs w:val="16"/>
        </w:rPr>
        <w:t>Musterkarte</w:t>
      </w:r>
      <w:r>
        <w:rPr>
          <w:rFonts w:ascii="Arial" w:hAnsi="Arial" w:cs="Arial"/>
          <w:sz w:val="16"/>
          <w:szCs w:val="16"/>
        </w:rPr>
        <w:t>n</w:t>
      </w:r>
      <w:r w:rsidR="00B61576">
        <w:rPr>
          <w:rFonts w:ascii="Arial" w:hAnsi="Arial" w:cs="Arial"/>
          <w:sz w:val="16"/>
          <w:szCs w:val="16"/>
        </w:rPr>
        <w:t>.</w:t>
      </w:r>
    </w:p>
    <w:p w:rsidR="001F2EA9" w:rsidRPr="001F5BD2" w:rsidRDefault="001F2EA9" w:rsidP="009C09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Optional: </w:t>
      </w:r>
      <w:r w:rsidRPr="001F5BD2">
        <w:rPr>
          <w:rFonts w:ascii="Arial" w:hAnsi="Arial" w:cs="Arial"/>
          <w:sz w:val="16"/>
          <w:szCs w:val="16"/>
        </w:rPr>
        <w:t xml:space="preserve">materialgleich bezogen mit der </w:t>
      </w:r>
      <w:proofErr w:type="spellStart"/>
      <w:r w:rsidRPr="001F5BD2">
        <w:rPr>
          <w:rFonts w:ascii="Arial" w:hAnsi="Arial" w:cs="Arial"/>
          <w:sz w:val="16"/>
          <w:szCs w:val="16"/>
        </w:rPr>
        <w:t>Rückenlehnenbespannung</w:t>
      </w:r>
      <w:proofErr w:type="spellEnd"/>
      <w:r w:rsidRPr="001F5BD2">
        <w:rPr>
          <w:rFonts w:ascii="Arial" w:hAnsi="Arial" w:cs="Arial"/>
          <w:sz w:val="16"/>
          <w:szCs w:val="16"/>
        </w:rPr>
        <w:t xml:space="preserve"> in </w:t>
      </w:r>
      <w:r>
        <w:rPr>
          <w:rFonts w:ascii="Arial" w:hAnsi="Arial" w:cs="Arial"/>
          <w:sz w:val="16"/>
          <w:szCs w:val="16"/>
        </w:rPr>
        <w:t>Formstrick, Farben laut Musterkarten</w:t>
      </w:r>
    </w:p>
    <w:p w:rsidR="00804385" w:rsidRPr="004C7FEB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</w:t>
      </w:r>
      <w:r w:rsidR="001F2EA9">
        <w:rPr>
          <w:rFonts w:ascii="Arial" w:hAnsi="Arial" w:cs="Arial"/>
          <w:sz w:val="16"/>
          <w:szCs w:val="16"/>
        </w:rPr>
        <w:t xml:space="preserve">tional: Stoffbezug aus </w:t>
      </w:r>
      <w:r w:rsidRPr="001F5BD2">
        <w:rPr>
          <w:rFonts w:ascii="Arial" w:hAnsi="Arial" w:cs="Arial"/>
          <w:sz w:val="16"/>
          <w:szCs w:val="16"/>
        </w:rPr>
        <w:t>Stoffkollektion</w:t>
      </w:r>
      <w:r w:rsidR="001F2EA9">
        <w:rPr>
          <w:rFonts w:ascii="Arial" w:hAnsi="Arial" w:cs="Arial"/>
          <w:sz w:val="16"/>
          <w:szCs w:val="16"/>
        </w:rPr>
        <w:t>, dann</w:t>
      </w:r>
      <w:r w:rsidR="00E22F36">
        <w:rPr>
          <w:rFonts w:ascii="Arial" w:hAnsi="Arial" w:cs="Arial"/>
          <w:sz w:val="16"/>
          <w:szCs w:val="16"/>
        </w:rPr>
        <w:t xml:space="preserve"> mit eingenähtem Polsterbod</w:t>
      </w:r>
      <w:r w:rsidR="00E22F36" w:rsidRPr="004C7FEB">
        <w:rPr>
          <w:rFonts w:ascii="Arial" w:hAnsi="Arial" w:cs="Arial"/>
          <w:sz w:val="16"/>
          <w:szCs w:val="16"/>
        </w:rPr>
        <w:t xml:space="preserve">en und </w:t>
      </w:r>
      <w:r w:rsidR="006835E7" w:rsidRPr="004C7FEB">
        <w:rPr>
          <w:rFonts w:ascii="Arial" w:hAnsi="Arial" w:cs="Arial"/>
          <w:sz w:val="16"/>
          <w:szCs w:val="16"/>
        </w:rPr>
        <w:t>in Längsrichtung</w:t>
      </w:r>
      <w:r w:rsidR="006B6A2F" w:rsidRPr="004C7FEB">
        <w:rPr>
          <w:rFonts w:ascii="Arial" w:hAnsi="Arial" w:cs="Arial"/>
          <w:sz w:val="16"/>
          <w:szCs w:val="16"/>
        </w:rPr>
        <w:t xml:space="preserve"> konturierenden </w:t>
      </w:r>
      <w:proofErr w:type="spellStart"/>
      <w:r w:rsidR="006B6A2F" w:rsidRPr="004C7FEB">
        <w:rPr>
          <w:rFonts w:ascii="Arial" w:hAnsi="Arial" w:cs="Arial"/>
          <w:sz w:val="16"/>
          <w:szCs w:val="16"/>
        </w:rPr>
        <w:t>Tiefziehern</w:t>
      </w:r>
      <w:proofErr w:type="spellEnd"/>
      <w:r w:rsidR="006B6A2F" w:rsidRPr="004C7FEB">
        <w:rPr>
          <w:rFonts w:ascii="Arial" w:hAnsi="Arial" w:cs="Arial"/>
          <w:sz w:val="16"/>
          <w:szCs w:val="16"/>
        </w:rPr>
        <w:t xml:space="preserve">, gemäß </w:t>
      </w:r>
      <w:r w:rsidR="001F2EA9" w:rsidRPr="004C7FEB">
        <w:rPr>
          <w:rFonts w:ascii="Arial" w:hAnsi="Arial" w:cs="Arial"/>
          <w:sz w:val="16"/>
          <w:szCs w:val="16"/>
        </w:rPr>
        <w:t>Stoffmuster-Karten</w:t>
      </w:r>
      <w:r w:rsidR="00E22F36" w:rsidRPr="004C7FEB">
        <w:rPr>
          <w:rFonts w:ascii="Arial" w:hAnsi="Arial" w:cs="Arial"/>
          <w:sz w:val="16"/>
          <w:szCs w:val="16"/>
        </w:rPr>
        <w:t>.</w:t>
      </w:r>
    </w:p>
    <w:p w:rsidR="001F2EA9" w:rsidRDefault="004C7FEB" w:rsidP="00130AA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Sitzaufdopp</w:t>
      </w:r>
      <w:r w:rsidR="001F2EA9">
        <w:rPr>
          <w:rFonts w:ascii="Arial" w:hAnsi="Arial" w:cs="Arial"/>
          <w:sz w:val="16"/>
          <w:szCs w:val="16"/>
        </w:rPr>
        <w:t>lung</w:t>
      </w:r>
      <w:proofErr w:type="spellEnd"/>
      <w:r w:rsidR="001F2EA9">
        <w:rPr>
          <w:rFonts w:ascii="Arial" w:hAnsi="Arial" w:cs="Arial"/>
          <w:sz w:val="16"/>
          <w:szCs w:val="16"/>
        </w:rPr>
        <w:t>, Polster und Bezüge austauschbar.</w:t>
      </w:r>
    </w:p>
    <w:p w:rsidR="006B6A2F" w:rsidRPr="004C7FEB" w:rsidRDefault="006B6A2F" w:rsidP="00130AAE">
      <w:pPr>
        <w:rPr>
          <w:rFonts w:ascii="Arial" w:hAnsi="Arial" w:cs="Arial"/>
          <w:sz w:val="16"/>
          <w:szCs w:val="16"/>
        </w:rPr>
      </w:pPr>
      <w:r w:rsidRPr="004C7FEB">
        <w:rPr>
          <w:rFonts w:ascii="Arial" w:hAnsi="Arial" w:cs="Arial"/>
          <w:sz w:val="16"/>
          <w:szCs w:val="16"/>
        </w:rPr>
        <w:t xml:space="preserve">Optional: Sitztiefenverlängerung stufenlos von 400 bis 450 mm. Sitzpolster bezogen mit </w:t>
      </w:r>
      <w:r w:rsidR="00546CD5">
        <w:rPr>
          <w:rFonts w:ascii="Arial" w:hAnsi="Arial" w:cs="Arial"/>
          <w:sz w:val="16"/>
          <w:szCs w:val="16"/>
        </w:rPr>
        <w:t xml:space="preserve">zoniertem </w:t>
      </w:r>
      <w:r w:rsidRPr="004C7FEB">
        <w:rPr>
          <w:rFonts w:ascii="Arial" w:hAnsi="Arial" w:cs="Arial"/>
          <w:sz w:val="16"/>
          <w:szCs w:val="16"/>
        </w:rPr>
        <w:t>Formstrick,</w:t>
      </w:r>
      <w:r w:rsidR="00F86D99" w:rsidRPr="004C7FEB">
        <w:rPr>
          <w:rFonts w:ascii="Arial" w:hAnsi="Arial" w:cs="Arial"/>
          <w:sz w:val="16"/>
          <w:szCs w:val="16"/>
        </w:rPr>
        <w:t xml:space="preserve"> materialgleich zur </w:t>
      </w:r>
      <w:proofErr w:type="spellStart"/>
      <w:r w:rsidR="00F86D99" w:rsidRPr="004C7FEB">
        <w:rPr>
          <w:rFonts w:ascii="Arial" w:hAnsi="Arial" w:cs="Arial"/>
          <w:sz w:val="16"/>
          <w:szCs w:val="16"/>
        </w:rPr>
        <w:t>Rückenlehnenbespannung</w:t>
      </w:r>
      <w:proofErr w:type="spellEnd"/>
      <w:r w:rsidR="00F86D99" w:rsidRPr="004C7FEB">
        <w:rPr>
          <w:rFonts w:ascii="Arial" w:hAnsi="Arial" w:cs="Arial"/>
          <w:sz w:val="16"/>
          <w:szCs w:val="16"/>
        </w:rPr>
        <w:t xml:space="preserve">, oder mit Stoffbezügen, dann mit eingenähtem Polsterboden aus schwarzem </w:t>
      </w:r>
      <w:r w:rsidR="00546CD5">
        <w:rPr>
          <w:rFonts w:ascii="Arial" w:hAnsi="Arial" w:cs="Arial"/>
          <w:sz w:val="16"/>
          <w:szCs w:val="16"/>
        </w:rPr>
        <w:t xml:space="preserve">Stoff. </w:t>
      </w:r>
      <w:proofErr w:type="spellStart"/>
      <w:r w:rsidR="00F86D99" w:rsidRPr="004C7FEB">
        <w:rPr>
          <w:rFonts w:ascii="Arial" w:hAnsi="Arial" w:cs="Arial"/>
          <w:sz w:val="16"/>
          <w:szCs w:val="16"/>
        </w:rPr>
        <w:t>Sitzaufdopplung</w:t>
      </w:r>
      <w:proofErr w:type="spellEnd"/>
      <w:r w:rsidR="00F86D99" w:rsidRPr="004C7FEB">
        <w:rPr>
          <w:rFonts w:ascii="Arial" w:hAnsi="Arial" w:cs="Arial"/>
          <w:sz w:val="16"/>
          <w:szCs w:val="16"/>
        </w:rPr>
        <w:t>, Polster und Bezüge austauschbar.</w:t>
      </w:r>
    </w:p>
    <w:p w:rsidR="00804385" w:rsidRPr="001F5BD2" w:rsidRDefault="00435660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Rückenpartie als </w:t>
      </w:r>
      <w:r w:rsidR="00804385" w:rsidRPr="001F5BD2">
        <w:rPr>
          <w:rFonts w:ascii="Arial" w:hAnsi="Arial" w:cs="Arial"/>
          <w:sz w:val="16"/>
          <w:szCs w:val="16"/>
        </w:rPr>
        <w:t>Rückenrahmen</w:t>
      </w:r>
      <w:r>
        <w:rPr>
          <w:rFonts w:ascii="Arial" w:hAnsi="Arial" w:cs="Arial"/>
          <w:sz w:val="16"/>
          <w:szCs w:val="16"/>
        </w:rPr>
        <w:t xml:space="preserve"> ausgeführt</w:t>
      </w:r>
      <w:r w:rsidR="00804385" w:rsidRPr="001F5BD2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optional mit </w:t>
      </w:r>
      <w:proofErr w:type="spellStart"/>
      <w:r>
        <w:rPr>
          <w:rFonts w:ascii="Arial" w:hAnsi="Arial" w:cs="Arial"/>
          <w:sz w:val="16"/>
          <w:szCs w:val="16"/>
        </w:rPr>
        <w:t>Lordosestütze</w:t>
      </w:r>
      <w:proofErr w:type="spellEnd"/>
      <w:r>
        <w:rPr>
          <w:rFonts w:ascii="Arial" w:hAnsi="Arial" w:cs="Arial"/>
          <w:sz w:val="16"/>
          <w:szCs w:val="16"/>
        </w:rPr>
        <w:t xml:space="preserve"> aus </w:t>
      </w:r>
      <w:r w:rsidR="00546CD5" w:rsidRPr="00546CD5">
        <w:rPr>
          <w:rFonts w:ascii="Arial" w:hAnsi="Arial" w:cs="Arial"/>
          <w:sz w:val="16"/>
          <w:szCs w:val="16"/>
        </w:rPr>
        <w:t>thermoplastische</w:t>
      </w:r>
      <w:r w:rsidR="00546CD5">
        <w:rPr>
          <w:rFonts w:ascii="Arial" w:hAnsi="Arial" w:cs="Arial"/>
          <w:sz w:val="16"/>
          <w:szCs w:val="16"/>
        </w:rPr>
        <w:t>m</w:t>
      </w:r>
      <w:r w:rsidR="00546CD5" w:rsidRPr="00546CD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46CD5" w:rsidRPr="00546CD5">
        <w:rPr>
          <w:rFonts w:ascii="Arial" w:hAnsi="Arial" w:cs="Arial"/>
          <w:sz w:val="16"/>
          <w:szCs w:val="16"/>
        </w:rPr>
        <w:t>Polyesterelastomer</w:t>
      </w:r>
      <w:proofErr w:type="spellEnd"/>
      <w:r w:rsidR="00546CD5" w:rsidRPr="00546CD5">
        <w:rPr>
          <w:rFonts w:ascii="Arial" w:hAnsi="Arial" w:cs="Arial"/>
          <w:sz w:val="16"/>
          <w:szCs w:val="16"/>
        </w:rPr>
        <w:t xml:space="preserve"> </w:t>
      </w:r>
      <w:r w:rsidR="00804385" w:rsidRPr="001F5BD2">
        <w:rPr>
          <w:rFonts w:ascii="Arial" w:hAnsi="Arial" w:cs="Arial"/>
          <w:sz w:val="16"/>
          <w:szCs w:val="16"/>
        </w:rPr>
        <w:t>in sechs Rastposit</w:t>
      </w:r>
      <w:r>
        <w:rPr>
          <w:rFonts w:ascii="Arial" w:hAnsi="Arial" w:cs="Arial"/>
          <w:sz w:val="16"/>
          <w:szCs w:val="16"/>
        </w:rPr>
        <w:t>ionen um 60 mm höheneinstellb</w:t>
      </w:r>
      <w:r w:rsidR="004C7FEB">
        <w:rPr>
          <w:rFonts w:ascii="Arial" w:hAnsi="Arial" w:cs="Arial"/>
          <w:sz w:val="16"/>
          <w:szCs w:val="16"/>
        </w:rPr>
        <w:t>ar und jederzeit nachrüstbar</w:t>
      </w:r>
      <w:r>
        <w:rPr>
          <w:rFonts w:ascii="Arial" w:hAnsi="Arial" w:cs="Arial"/>
          <w:sz w:val="16"/>
          <w:szCs w:val="16"/>
        </w:rPr>
        <w:t xml:space="preserve">. 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Rücken </w:t>
      </w:r>
      <w:r w:rsidR="00FB3041">
        <w:rPr>
          <w:rFonts w:ascii="Arial" w:hAnsi="Arial" w:cs="Arial"/>
          <w:sz w:val="16"/>
          <w:szCs w:val="16"/>
        </w:rPr>
        <w:t>bespannt</w:t>
      </w:r>
      <w:r w:rsidRPr="001F5BD2">
        <w:rPr>
          <w:rFonts w:ascii="Arial" w:hAnsi="Arial" w:cs="Arial"/>
          <w:sz w:val="16"/>
          <w:szCs w:val="16"/>
        </w:rPr>
        <w:t xml:space="preserve"> mit </w:t>
      </w:r>
      <w:r w:rsidR="00FB3041">
        <w:rPr>
          <w:rFonts w:ascii="Arial" w:hAnsi="Arial" w:cs="Arial"/>
          <w:sz w:val="16"/>
          <w:szCs w:val="16"/>
        </w:rPr>
        <w:t>Formstric</w:t>
      </w:r>
      <w:r w:rsidR="00FB3041" w:rsidRPr="004C7FEB">
        <w:rPr>
          <w:rFonts w:ascii="Arial" w:hAnsi="Arial" w:cs="Arial"/>
          <w:sz w:val="16"/>
          <w:szCs w:val="16"/>
        </w:rPr>
        <w:t>k</w:t>
      </w:r>
      <w:r w:rsidRPr="004C7FEB">
        <w:rPr>
          <w:rFonts w:ascii="Arial" w:hAnsi="Arial" w:cs="Arial"/>
          <w:sz w:val="16"/>
          <w:szCs w:val="16"/>
        </w:rPr>
        <w:t>,</w:t>
      </w:r>
      <w:r w:rsidRPr="001F5BD2">
        <w:rPr>
          <w:rFonts w:ascii="Arial" w:hAnsi="Arial" w:cs="Arial"/>
          <w:sz w:val="16"/>
          <w:szCs w:val="16"/>
        </w:rPr>
        <w:t xml:space="preserve"> </w:t>
      </w:r>
      <w:r w:rsidR="00FB3041">
        <w:rPr>
          <w:rFonts w:ascii="Arial" w:hAnsi="Arial" w:cs="Arial"/>
          <w:sz w:val="16"/>
          <w:szCs w:val="16"/>
        </w:rPr>
        <w:t xml:space="preserve">in den unterschiedliche Elastizitäten für flexible und stützende Zonen eingearbeitet sind. </w:t>
      </w:r>
      <w:r w:rsidRPr="001F5BD2">
        <w:rPr>
          <w:rFonts w:ascii="Arial" w:hAnsi="Arial" w:cs="Arial"/>
          <w:sz w:val="16"/>
          <w:szCs w:val="16"/>
        </w:rPr>
        <w:t>Farbe</w:t>
      </w:r>
      <w:r>
        <w:rPr>
          <w:rFonts w:ascii="Arial" w:hAnsi="Arial" w:cs="Arial"/>
          <w:sz w:val="16"/>
          <w:szCs w:val="16"/>
        </w:rPr>
        <w:t xml:space="preserve">n </w:t>
      </w:r>
      <w:r w:rsidR="00546CD5">
        <w:rPr>
          <w:rFonts w:ascii="Arial" w:hAnsi="Arial" w:cs="Arial"/>
          <w:sz w:val="16"/>
          <w:szCs w:val="16"/>
        </w:rPr>
        <w:t xml:space="preserve">laut </w:t>
      </w:r>
      <w:r w:rsidRPr="001F5BD2">
        <w:rPr>
          <w:rFonts w:ascii="Arial" w:hAnsi="Arial" w:cs="Arial"/>
          <w:sz w:val="16"/>
          <w:szCs w:val="16"/>
        </w:rPr>
        <w:t>Musterkarte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Optional: </w:t>
      </w:r>
      <w:r w:rsidR="00FB3041">
        <w:rPr>
          <w:rFonts w:ascii="Arial" w:hAnsi="Arial" w:cs="Arial"/>
          <w:sz w:val="16"/>
          <w:szCs w:val="16"/>
        </w:rPr>
        <w:t>Doppellagig</w:t>
      </w:r>
      <w:r w:rsidR="001F2EA9">
        <w:rPr>
          <w:rFonts w:ascii="Arial" w:hAnsi="Arial" w:cs="Arial"/>
          <w:sz w:val="16"/>
          <w:szCs w:val="16"/>
        </w:rPr>
        <w:t>e Bespannung aus Formstrick</w:t>
      </w:r>
      <w:r w:rsidR="00F86D99">
        <w:rPr>
          <w:rFonts w:ascii="Arial" w:hAnsi="Arial" w:cs="Arial"/>
          <w:sz w:val="16"/>
          <w:szCs w:val="16"/>
        </w:rPr>
        <w:t xml:space="preserve"> mit eingearbeitetem</w:t>
      </w:r>
      <w:r w:rsidR="00546CD5">
        <w:rPr>
          <w:rFonts w:ascii="Arial" w:hAnsi="Arial" w:cs="Arial"/>
          <w:sz w:val="16"/>
          <w:szCs w:val="16"/>
        </w:rPr>
        <w:t>, zoniertem,</w:t>
      </w:r>
      <w:r w:rsidR="00F86D99">
        <w:rPr>
          <w:rFonts w:ascii="Arial" w:hAnsi="Arial" w:cs="Arial"/>
          <w:sz w:val="16"/>
          <w:szCs w:val="16"/>
        </w:rPr>
        <w:t xml:space="preserve"> </w:t>
      </w:r>
      <w:r w:rsidR="00F86D99" w:rsidRPr="004C7FEB">
        <w:rPr>
          <w:rFonts w:ascii="Arial" w:hAnsi="Arial" w:cs="Arial"/>
          <w:sz w:val="16"/>
          <w:szCs w:val="16"/>
        </w:rPr>
        <w:t>Polster</w:t>
      </w:r>
      <w:r w:rsidR="00FB3041" w:rsidRPr="004C7FEB">
        <w:rPr>
          <w:rFonts w:ascii="Arial" w:hAnsi="Arial" w:cs="Arial"/>
          <w:sz w:val="16"/>
          <w:szCs w:val="16"/>
        </w:rPr>
        <w:t>schaum.</w:t>
      </w:r>
      <w:r w:rsidR="00FB3041">
        <w:rPr>
          <w:rFonts w:ascii="Arial" w:hAnsi="Arial" w:cs="Arial"/>
          <w:sz w:val="16"/>
          <w:szCs w:val="16"/>
        </w:rPr>
        <w:t xml:space="preserve">  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</w:p>
    <w:p w:rsidR="00804385" w:rsidRPr="00AE5965" w:rsidRDefault="00804385" w:rsidP="00130AAE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804385" w:rsidRDefault="00804385" w:rsidP="00130A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 eingesetzten Polsterschäume sind FCK</w:t>
      </w:r>
      <w:r w:rsidR="00FB3041">
        <w:rPr>
          <w:rFonts w:ascii="Arial" w:hAnsi="Arial" w:cs="Arial"/>
          <w:sz w:val="16"/>
          <w:szCs w:val="16"/>
        </w:rPr>
        <w:t>W-frei geschäumt.</w:t>
      </w:r>
    </w:p>
    <w:p w:rsidR="00570820" w:rsidRPr="001F5BD2" w:rsidRDefault="00570820" w:rsidP="00130AAE">
      <w:pPr>
        <w:rPr>
          <w:rFonts w:ascii="Arial" w:hAnsi="Arial" w:cs="Arial"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Versandart: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Modell k</w:t>
      </w:r>
      <w:r w:rsidR="00FB3041">
        <w:rPr>
          <w:rFonts w:ascii="Arial" w:hAnsi="Arial" w:cs="Arial"/>
          <w:sz w:val="16"/>
          <w:szCs w:val="16"/>
        </w:rPr>
        <w:t>omplett montiert im Karton.</w:t>
      </w:r>
    </w:p>
    <w:p w:rsidR="00C6449F" w:rsidRDefault="00C6449F" w:rsidP="00130AAE">
      <w:pPr>
        <w:rPr>
          <w:rFonts w:ascii="Arial" w:hAnsi="Arial" w:cs="Arial"/>
          <w:b/>
          <w:sz w:val="16"/>
          <w:szCs w:val="16"/>
        </w:rPr>
      </w:pPr>
    </w:p>
    <w:p w:rsidR="00804385" w:rsidRPr="001F5BD2" w:rsidRDefault="00804385" w:rsidP="00130AAE">
      <w:pPr>
        <w:rPr>
          <w:rFonts w:ascii="Arial" w:hAnsi="Arial" w:cs="Arial"/>
          <w:b/>
          <w:sz w:val="16"/>
          <w:szCs w:val="16"/>
        </w:rPr>
      </w:pPr>
      <w:r w:rsidRPr="001F5BD2">
        <w:rPr>
          <w:rFonts w:ascii="Arial" w:hAnsi="Arial" w:cs="Arial"/>
          <w:b/>
          <w:sz w:val="16"/>
          <w:szCs w:val="16"/>
        </w:rPr>
        <w:t>Armlehnen:</w:t>
      </w:r>
    </w:p>
    <w:p w:rsidR="00804385" w:rsidRPr="002C7BB9" w:rsidRDefault="00C6449F" w:rsidP="00130AAE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Zw</w:t>
      </w:r>
      <w:r w:rsidR="00EA100D">
        <w:rPr>
          <w:rFonts w:ascii="Arial" w:hAnsi="Arial" w:cs="Arial"/>
          <w:sz w:val="16"/>
          <w:szCs w:val="16"/>
        </w:rPr>
        <w:t>eidimensional</w:t>
      </w:r>
      <w:r w:rsidR="001F2EA9" w:rsidRPr="001F2EA9">
        <w:rPr>
          <w:rFonts w:ascii="Arial" w:hAnsi="Arial" w:cs="Arial"/>
          <w:sz w:val="16"/>
          <w:szCs w:val="16"/>
        </w:rPr>
        <w:t xml:space="preserve"> </w:t>
      </w:r>
      <w:r w:rsidR="001F2EA9">
        <w:rPr>
          <w:rFonts w:ascii="Arial" w:hAnsi="Arial" w:cs="Arial"/>
          <w:sz w:val="16"/>
          <w:szCs w:val="16"/>
        </w:rPr>
        <w:t xml:space="preserve">in zehn Rastpunkten um 100 mm höheneinstellbare </w:t>
      </w:r>
      <w:r w:rsidR="00804385" w:rsidRPr="001F5BD2">
        <w:rPr>
          <w:rFonts w:ascii="Arial" w:hAnsi="Arial" w:cs="Arial"/>
          <w:sz w:val="16"/>
          <w:szCs w:val="16"/>
        </w:rPr>
        <w:t>Armlehnen aus glasfaser</w:t>
      </w:r>
      <w:r w:rsidR="00804385" w:rsidRPr="00B7457C">
        <w:rPr>
          <w:rFonts w:ascii="Arial" w:hAnsi="Arial" w:cs="Arial"/>
          <w:sz w:val="16"/>
          <w:szCs w:val="16"/>
        </w:rPr>
        <w:t xml:space="preserve">verstärktem, </w:t>
      </w:r>
      <w:r w:rsidR="002C7BB9" w:rsidRPr="00B7457C">
        <w:rPr>
          <w:rFonts w:ascii="Arial" w:hAnsi="Arial" w:cs="Arial"/>
          <w:sz w:val="16"/>
          <w:szCs w:val="16"/>
        </w:rPr>
        <w:t xml:space="preserve">schwarz durchgefärbtem Polyamid, </w:t>
      </w:r>
      <w:r w:rsidR="00EA100D">
        <w:rPr>
          <w:rFonts w:ascii="Arial" w:hAnsi="Arial" w:cs="Arial"/>
          <w:sz w:val="16"/>
          <w:szCs w:val="16"/>
        </w:rPr>
        <w:t>montiert an den</w:t>
      </w:r>
      <w:r w:rsidR="002C7BB9" w:rsidRPr="00B7457C">
        <w:rPr>
          <w:rFonts w:ascii="Arial" w:hAnsi="Arial" w:cs="Arial"/>
          <w:sz w:val="16"/>
          <w:szCs w:val="16"/>
        </w:rPr>
        <w:t xml:space="preserve"> einzeln beweglichen Schwenkarme</w:t>
      </w:r>
      <w:r w:rsidR="00EA100D">
        <w:rPr>
          <w:rFonts w:ascii="Arial" w:hAnsi="Arial" w:cs="Arial"/>
          <w:sz w:val="16"/>
          <w:szCs w:val="16"/>
        </w:rPr>
        <w:t>n für bewegungssynchrone Position.</w:t>
      </w:r>
    </w:p>
    <w:p w:rsidR="00EA100D" w:rsidRDefault="00EA100D" w:rsidP="00EA100D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Optional: </w:t>
      </w:r>
      <w:r w:rsidR="00C6449F">
        <w:rPr>
          <w:rFonts w:ascii="Arial" w:hAnsi="Arial" w:cs="Arial"/>
          <w:sz w:val="16"/>
          <w:szCs w:val="16"/>
        </w:rPr>
        <w:t>Dr</w:t>
      </w:r>
      <w:r>
        <w:rPr>
          <w:rFonts w:ascii="Arial" w:hAnsi="Arial" w:cs="Arial"/>
          <w:sz w:val="16"/>
          <w:szCs w:val="16"/>
        </w:rPr>
        <w:t xml:space="preserve">eidimensional </w:t>
      </w:r>
      <w:r w:rsidR="00B37F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einstellbare</w:t>
      </w:r>
      <w:r w:rsidRPr="00EA10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Armlehnen </w:t>
      </w:r>
      <w:r w:rsidR="00B37F60">
        <w:rPr>
          <w:rFonts w:ascii="Arial" w:hAnsi="Arial" w:cs="Arial"/>
          <w:sz w:val="16"/>
          <w:szCs w:val="16"/>
        </w:rPr>
        <w:t xml:space="preserve">(zusätzlich um 50 mm in der Tiefe verschiebbar und bis zu 30° nach innen und außen schwenkbar) </w:t>
      </w:r>
      <w:r w:rsidRPr="001F5BD2">
        <w:rPr>
          <w:rFonts w:ascii="Arial" w:hAnsi="Arial" w:cs="Arial"/>
          <w:sz w:val="16"/>
          <w:szCs w:val="16"/>
        </w:rPr>
        <w:t>aus glasfaser</w:t>
      </w:r>
      <w:r w:rsidRPr="00B7457C">
        <w:rPr>
          <w:rFonts w:ascii="Arial" w:hAnsi="Arial" w:cs="Arial"/>
          <w:sz w:val="16"/>
          <w:szCs w:val="16"/>
        </w:rPr>
        <w:t xml:space="preserve">verstärktem, schwarz durchgefärbtem Polyamid, </w:t>
      </w:r>
      <w:r>
        <w:rPr>
          <w:rFonts w:ascii="Arial" w:hAnsi="Arial" w:cs="Arial"/>
          <w:sz w:val="16"/>
          <w:szCs w:val="16"/>
        </w:rPr>
        <w:t>montiert an den</w:t>
      </w:r>
      <w:r w:rsidRPr="00B7457C">
        <w:rPr>
          <w:rFonts w:ascii="Arial" w:hAnsi="Arial" w:cs="Arial"/>
          <w:sz w:val="16"/>
          <w:szCs w:val="16"/>
        </w:rPr>
        <w:t xml:space="preserve"> einzeln beweglichen Schwenkarme</w:t>
      </w:r>
      <w:r>
        <w:rPr>
          <w:rFonts w:ascii="Arial" w:hAnsi="Arial" w:cs="Arial"/>
          <w:sz w:val="16"/>
          <w:szCs w:val="16"/>
        </w:rPr>
        <w:t>n für bewegungssynchrone Position.</w:t>
      </w:r>
    </w:p>
    <w:p w:rsidR="00B25582" w:rsidRPr="004C7FEB" w:rsidRDefault="00B25582" w:rsidP="00EA100D">
      <w:pPr>
        <w:rPr>
          <w:rFonts w:ascii="Arial" w:hAnsi="Arial" w:cs="Arial"/>
          <w:sz w:val="16"/>
          <w:szCs w:val="16"/>
        </w:rPr>
      </w:pPr>
      <w:r w:rsidRPr="004C7FEB">
        <w:rPr>
          <w:rFonts w:ascii="Arial" w:hAnsi="Arial" w:cs="Arial"/>
          <w:sz w:val="16"/>
          <w:szCs w:val="16"/>
        </w:rPr>
        <w:t>Optional: ohne Armlehnen</w:t>
      </w:r>
    </w:p>
    <w:p w:rsidR="004C7FEB" w:rsidRPr="00B25582" w:rsidRDefault="004C7FEB" w:rsidP="00EA100D">
      <w:pPr>
        <w:rPr>
          <w:rFonts w:ascii="Arial" w:hAnsi="Arial" w:cs="Arial"/>
          <w:color w:val="FF0000"/>
          <w:sz w:val="16"/>
          <w:szCs w:val="16"/>
        </w:rPr>
      </w:pPr>
    </w:p>
    <w:p w:rsidR="00EA100D" w:rsidRPr="00B37F60" w:rsidRDefault="00804385" w:rsidP="00130AAE">
      <w:pPr>
        <w:rPr>
          <w:rFonts w:ascii="Arial" w:hAnsi="Arial" w:cs="Arial"/>
          <w:b/>
          <w:sz w:val="16"/>
          <w:szCs w:val="16"/>
        </w:rPr>
      </w:pPr>
      <w:r w:rsidRPr="00B37F60">
        <w:rPr>
          <w:rFonts w:ascii="Arial" w:hAnsi="Arial" w:cs="Arial"/>
          <w:b/>
          <w:sz w:val="16"/>
          <w:szCs w:val="16"/>
        </w:rPr>
        <w:t xml:space="preserve">Armauflagen 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Abmessungen: </w:t>
      </w:r>
      <w:r w:rsidRPr="00C6449F">
        <w:rPr>
          <w:rFonts w:ascii="Arial" w:hAnsi="Arial" w:cs="Arial"/>
          <w:sz w:val="16"/>
          <w:szCs w:val="16"/>
        </w:rPr>
        <w:t xml:space="preserve">Breite: </w:t>
      </w:r>
      <w:r w:rsidR="00C6449F" w:rsidRPr="00C6449F">
        <w:rPr>
          <w:rFonts w:ascii="Arial" w:hAnsi="Arial" w:cs="Arial"/>
          <w:sz w:val="16"/>
          <w:szCs w:val="16"/>
        </w:rPr>
        <w:t>80</w:t>
      </w:r>
      <w:r w:rsidR="00B7457C" w:rsidRPr="00C6449F">
        <w:rPr>
          <w:rFonts w:ascii="Arial" w:hAnsi="Arial" w:cs="Arial"/>
          <w:sz w:val="16"/>
          <w:szCs w:val="16"/>
        </w:rPr>
        <w:t xml:space="preserve"> </w:t>
      </w:r>
      <w:r w:rsidRPr="00C6449F">
        <w:rPr>
          <w:rFonts w:ascii="Arial" w:hAnsi="Arial" w:cs="Arial"/>
          <w:sz w:val="16"/>
          <w:szCs w:val="16"/>
        </w:rPr>
        <w:t xml:space="preserve">mm, Tiefe:  </w:t>
      </w:r>
      <w:r w:rsidR="00C6449F" w:rsidRPr="00C6449F">
        <w:rPr>
          <w:rFonts w:ascii="Arial" w:hAnsi="Arial" w:cs="Arial"/>
          <w:sz w:val="16"/>
          <w:szCs w:val="16"/>
        </w:rPr>
        <w:t>235</w:t>
      </w:r>
      <w:r w:rsidRPr="00C6449F">
        <w:rPr>
          <w:rFonts w:ascii="Arial" w:hAnsi="Arial" w:cs="Arial"/>
          <w:sz w:val="16"/>
          <w:szCs w:val="16"/>
        </w:rPr>
        <w:t xml:space="preserve"> mm, Höhe: 25 mm</w:t>
      </w:r>
      <w:r w:rsidR="00B37F60">
        <w:rPr>
          <w:rFonts w:ascii="Arial" w:hAnsi="Arial" w:cs="Arial"/>
          <w:sz w:val="16"/>
          <w:szCs w:val="16"/>
        </w:rPr>
        <w:t xml:space="preserve">. </w:t>
      </w:r>
      <w:r w:rsidRPr="00C6449F">
        <w:rPr>
          <w:rFonts w:ascii="Arial" w:hAnsi="Arial" w:cs="Arial"/>
          <w:sz w:val="16"/>
          <w:szCs w:val="16"/>
        </w:rPr>
        <w:t>Armauflagen aus schwarz durchgefärbtem Poly</w:t>
      </w:r>
      <w:r w:rsidR="00C6449F">
        <w:rPr>
          <w:rFonts w:ascii="Arial" w:hAnsi="Arial" w:cs="Arial"/>
          <w:sz w:val="16"/>
          <w:szCs w:val="16"/>
        </w:rPr>
        <w:t>propylen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>Optional: Armauflagen aus Polyurethan-Schaum</w:t>
      </w:r>
    </w:p>
    <w:p w:rsidR="00804385" w:rsidRPr="001F5BD2" w:rsidRDefault="00804385" w:rsidP="00130AAE">
      <w:pPr>
        <w:rPr>
          <w:rFonts w:ascii="Arial" w:hAnsi="Arial" w:cs="Arial"/>
          <w:sz w:val="16"/>
          <w:szCs w:val="16"/>
        </w:rPr>
      </w:pPr>
    </w:p>
    <w:p w:rsidR="00DE1CA4" w:rsidRPr="00F00832" w:rsidRDefault="00DE1CA4" w:rsidP="00DE1CA4">
      <w:pPr>
        <w:rPr>
          <w:rFonts w:ascii="Arial" w:hAnsi="Arial" w:cs="Arial"/>
          <w:b/>
          <w:sz w:val="16"/>
          <w:szCs w:val="16"/>
        </w:rPr>
      </w:pPr>
      <w:r w:rsidRPr="00F00832">
        <w:rPr>
          <w:rFonts w:ascii="Arial" w:hAnsi="Arial" w:cs="Arial"/>
          <w:b/>
          <w:sz w:val="16"/>
          <w:szCs w:val="16"/>
        </w:rPr>
        <w:t>Ergänzende Zertifizierungen (in Bearbeitung):</w:t>
      </w:r>
    </w:p>
    <w:p w:rsidR="00DE1CA4" w:rsidRPr="00F00832" w:rsidRDefault="00DE1CA4" w:rsidP="00DE1CA4">
      <w:pPr>
        <w:rPr>
          <w:rFonts w:ascii="Arial" w:hAnsi="Arial" w:cs="Arial"/>
          <w:sz w:val="16"/>
          <w:szCs w:val="16"/>
        </w:rPr>
      </w:pPr>
      <w:r w:rsidRPr="00F00832">
        <w:rPr>
          <w:rFonts w:ascii="Arial" w:hAnsi="Arial" w:cs="Arial"/>
          <w:sz w:val="16"/>
          <w:szCs w:val="16"/>
        </w:rPr>
        <w:t>GREENGUARD</w:t>
      </w:r>
      <w:r w:rsidRPr="00F00832">
        <w:rPr>
          <w:rFonts w:ascii="Arial" w:hAnsi="Arial" w:cs="Arial"/>
          <w:sz w:val="12"/>
          <w:szCs w:val="12"/>
        </w:rPr>
        <w:t>TM</w:t>
      </w:r>
      <w:r w:rsidRPr="00F00832">
        <w:rPr>
          <w:rFonts w:ascii="Arial" w:hAnsi="Arial" w:cs="Arial"/>
          <w:sz w:val="16"/>
          <w:szCs w:val="16"/>
        </w:rPr>
        <w:t xml:space="preserve"> (zertifizierte Ausführung auf Anfrage lieferbar)</w:t>
      </w:r>
    </w:p>
    <w:p w:rsidR="00DE1CA4" w:rsidRPr="00F00832" w:rsidRDefault="00DE1CA4" w:rsidP="00DE1CA4">
      <w:pPr>
        <w:rPr>
          <w:rFonts w:ascii="Arial" w:hAnsi="Arial" w:cs="Arial"/>
          <w:sz w:val="16"/>
          <w:szCs w:val="16"/>
          <w:lang w:val="en-GB"/>
        </w:rPr>
      </w:pPr>
      <w:r w:rsidRPr="00F00832">
        <w:rPr>
          <w:rFonts w:ascii="Arial" w:hAnsi="Arial" w:cs="Arial"/>
          <w:sz w:val="16"/>
          <w:szCs w:val="16"/>
          <w:lang w:val="en-GB"/>
        </w:rPr>
        <w:t xml:space="preserve">AFRDI Green Tick Product Certification Standard 150, </w:t>
      </w:r>
      <w:proofErr w:type="gramStart"/>
      <w:r w:rsidRPr="00F00832">
        <w:rPr>
          <w:rFonts w:ascii="Arial" w:hAnsi="Arial" w:cs="Arial"/>
          <w:sz w:val="16"/>
          <w:szCs w:val="16"/>
          <w:lang w:val="en-GB"/>
        </w:rPr>
        <w:t>Level  A</w:t>
      </w:r>
      <w:proofErr w:type="gramEnd"/>
      <w:r w:rsidRPr="00F00832">
        <w:rPr>
          <w:rFonts w:ascii="Arial" w:hAnsi="Arial" w:cs="Arial"/>
          <w:sz w:val="16"/>
          <w:szCs w:val="16"/>
          <w:lang w:val="en-GB"/>
        </w:rPr>
        <w:t xml:space="preserve"> – Platinum</w:t>
      </w:r>
    </w:p>
    <w:p w:rsidR="00DE1CA4" w:rsidRPr="00F00832" w:rsidRDefault="00DE1CA4" w:rsidP="00DE1CA4">
      <w:pPr>
        <w:rPr>
          <w:rFonts w:ascii="Arial" w:hAnsi="Arial" w:cs="Arial"/>
          <w:sz w:val="16"/>
          <w:szCs w:val="16"/>
          <w:lang w:val="en-GB"/>
        </w:rPr>
      </w:pPr>
      <w:r w:rsidRPr="00F00832">
        <w:rPr>
          <w:rFonts w:ascii="Arial" w:hAnsi="Arial" w:cs="Arial"/>
          <w:sz w:val="16"/>
          <w:szCs w:val="16"/>
          <w:lang w:val="en-GB"/>
        </w:rPr>
        <w:t xml:space="preserve">AFRDI Blue Tick Product Certification </w:t>
      </w:r>
      <w:proofErr w:type="spellStart"/>
      <w:r w:rsidRPr="00F00832">
        <w:rPr>
          <w:rFonts w:ascii="Arial" w:hAnsi="Arial" w:cs="Arial"/>
          <w:sz w:val="16"/>
          <w:szCs w:val="16"/>
          <w:lang w:val="en-GB"/>
        </w:rPr>
        <w:t>nach</w:t>
      </w:r>
      <w:proofErr w:type="spellEnd"/>
      <w:r w:rsidRPr="00F00832">
        <w:rPr>
          <w:rFonts w:ascii="Arial" w:hAnsi="Arial" w:cs="Arial"/>
          <w:sz w:val="16"/>
          <w:szCs w:val="16"/>
          <w:lang w:val="en-GB"/>
        </w:rPr>
        <w:t xml:space="preserve"> AS/NZS 4438 – Level 6</w:t>
      </w:r>
    </w:p>
    <w:p w:rsidR="00804385" w:rsidRPr="00283CA1" w:rsidRDefault="00804385" w:rsidP="00130AAE">
      <w:pPr>
        <w:rPr>
          <w:rFonts w:ascii="Arial" w:hAnsi="Arial" w:cs="Arial"/>
          <w:sz w:val="16"/>
          <w:szCs w:val="16"/>
          <w:lang w:val="en-US"/>
        </w:rPr>
      </w:pPr>
    </w:p>
    <w:p w:rsidR="00804385" w:rsidRPr="00283CA1" w:rsidRDefault="00804385" w:rsidP="00130AAE">
      <w:pPr>
        <w:rPr>
          <w:rFonts w:ascii="Arial" w:hAnsi="Arial" w:cs="Arial"/>
          <w:sz w:val="16"/>
          <w:szCs w:val="16"/>
          <w:lang w:val="en-US"/>
        </w:rPr>
      </w:pPr>
    </w:p>
    <w:p w:rsidR="00804385" w:rsidRPr="004C570E" w:rsidRDefault="00804385" w:rsidP="00130AAE">
      <w:pPr>
        <w:rPr>
          <w:rFonts w:ascii="Arial" w:hAnsi="Arial" w:cs="Arial"/>
          <w:sz w:val="14"/>
          <w:szCs w:val="14"/>
        </w:rPr>
      </w:pPr>
      <w:r w:rsidRPr="004C570E">
        <w:rPr>
          <w:rFonts w:ascii="Arial" w:hAnsi="Arial" w:cs="Arial"/>
          <w:sz w:val="14"/>
          <w:szCs w:val="14"/>
        </w:rPr>
        <w:t xml:space="preserve">Technische Änderungen der gemachten Angaben sind </w:t>
      </w:r>
      <w:proofErr w:type="spellStart"/>
      <w:r w:rsidRPr="004C570E">
        <w:rPr>
          <w:rFonts w:ascii="Arial" w:hAnsi="Arial" w:cs="Arial"/>
          <w:sz w:val="14"/>
          <w:szCs w:val="14"/>
        </w:rPr>
        <w:t>Wilkhahn</w:t>
      </w:r>
      <w:proofErr w:type="spellEnd"/>
      <w:r w:rsidRPr="004C570E">
        <w:rPr>
          <w:rFonts w:ascii="Arial" w:hAnsi="Arial" w:cs="Arial"/>
          <w:sz w:val="14"/>
          <w:szCs w:val="14"/>
        </w:rPr>
        <w:t xml:space="preserve"> vorbehalten</w:t>
      </w:r>
    </w:p>
    <w:p w:rsidR="00804385" w:rsidRPr="00F86D99" w:rsidRDefault="005446E0" w:rsidP="00130AAE">
      <w:pPr>
        <w:rPr>
          <w:rFonts w:ascii="Arial" w:hAnsi="Arial" w:cs="Arial"/>
          <w:color w:val="FF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Revisionstand </w:t>
      </w:r>
      <w:r w:rsidR="005F458D">
        <w:rPr>
          <w:rFonts w:ascii="Arial" w:hAnsi="Arial" w:cs="Arial"/>
          <w:sz w:val="14"/>
          <w:szCs w:val="14"/>
        </w:rPr>
        <w:t>Mai</w:t>
      </w:r>
      <w:bookmarkStart w:id="0" w:name="_GoBack"/>
      <w:bookmarkEnd w:id="0"/>
      <w:r w:rsidR="004C7FEB">
        <w:rPr>
          <w:rFonts w:ascii="Arial" w:hAnsi="Arial" w:cs="Arial"/>
          <w:sz w:val="14"/>
          <w:szCs w:val="14"/>
        </w:rPr>
        <w:t xml:space="preserve"> 2015</w:t>
      </w:r>
    </w:p>
    <w:sectPr w:rsidR="00804385" w:rsidRPr="00F86D99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7F" w:rsidRDefault="005F447F" w:rsidP="00F04BF0">
      <w:r>
        <w:separator/>
      </w:r>
    </w:p>
  </w:endnote>
  <w:endnote w:type="continuationSeparator" w:id="0">
    <w:p w:rsidR="005F447F" w:rsidRDefault="005F447F" w:rsidP="00F0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85" w:rsidRDefault="00804385"/>
  <w:p w:rsidR="00804385" w:rsidRDefault="00804385">
    <w:r w:rsidRPr="001F5BD2">
      <w:rPr>
        <w:rFonts w:ascii="Arial" w:hAnsi="Arial"/>
        <w:sz w:val="14"/>
      </w:rPr>
      <w:t xml:space="preserve">Seite </w:t>
    </w:r>
    <w:r w:rsidR="00F64765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F64765" w:rsidRPr="001F5BD2">
      <w:rPr>
        <w:rFonts w:ascii="Arial" w:hAnsi="Arial"/>
        <w:sz w:val="14"/>
      </w:rPr>
      <w:fldChar w:fldCharType="separate"/>
    </w:r>
    <w:r w:rsidR="005F458D">
      <w:rPr>
        <w:rFonts w:ascii="Arial" w:hAnsi="Arial"/>
        <w:noProof/>
        <w:sz w:val="14"/>
      </w:rPr>
      <w:t>2</w:t>
    </w:r>
    <w:r w:rsidR="00F64765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F64765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F64765" w:rsidRPr="001F5BD2">
      <w:rPr>
        <w:rFonts w:ascii="Arial" w:hAnsi="Arial"/>
        <w:sz w:val="14"/>
      </w:rPr>
      <w:fldChar w:fldCharType="separate"/>
    </w:r>
    <w:r w:rsidR="005F458D">
      <w:rPr>
        <w:rFonts w:ascii="Arial" w:hAnsi="Arial"/>
        <w:noProof/>
        <w:sz w:val="14"/>
      </w:rPr>
      <w:t>2</w:t>
    </w:r>
    <w:r w:rsidR="00F64765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="000C517A">
      <w:rPr>
        <w:rFonts w:ascii="Arial" w:hAnsi="Arial"/>
        <w:sz w:val="14"/>
      </w:rPr>
      <w:t>Modell: IN 184/7</w:t>
    </w:r>
  </w:p>
  <w:p w:rsidR="00804385" w:rsidRPr="001F5BD2" w:rsidRDefault="0080438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7F" w:rsidRDefault="005F447F" w:rsidP="00F04BF0">
      <w:r>
        <w:separator/>
      </w:r>
    </w:p>
  </w:footnote>
  <w:footnote w:type="continuationSeparator" w:id="0">
    <w:p w:rsidR="005F447F" w:rsidRDefault="005F447F" w:rsidP="00F0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85" w:rsidRDefault="00804385" w:rsidP="001F5BD2">
    <w:pPr>
      <w:rPr>
        <w:rFonts w:ascii="Arial" w:hAnsi="Arial" w:cs="Arial"/>
        <w:b/>
        <w:sz w:val="20"/>
      </w:rPr>
    </w:pPr>
  </w:p>
  <w:p w:rsidR="00804385" w:rsidRDefault="00804385" w:rsidP="001F5BD2">
    <w:pPr>
      <w:rPr>
        <w:rFonts w:ascii="Arial" w:hAnsi="Arial" w:cs="Arial"/>
        <w:b/>
        <w:sz w:val="20"/>
      </w:rPr>
    </w:pPr>
  </w:p>
  <w:p w:rsidR="00804385" w:rsidRDefault="00EB4791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Programm 184 - IN </w:t>
    </w:r>
    <w:r w:rsidR="00804385" w:rsidRPr="008445DB">
      <w:rPr>
        <w:rFonts w:ascii="Arial" w:hAnsi="Arial" w:cs="Arial"/>
        <w:b/>
        <w:sz w:val="20"/>
      </w:rPr>
      <w:t xml:space="preserve"> </w:t>
    </w:r>
  </w:p>
  <w:p w:rsidR="00804385" w:rsidRDefault="001949A7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B"/>
    <w:rsid w:val="00016B69"/>
    <w:rsid w:val="000314ED"/>
    <w:rsid w:val="00032F37"/>
    <w:rsid w:val="000411D2"/>
    <w:rsid w:val="00076AEB"/>
    <w:rsid w:val="000803EE"/>
    <w:rsid w:val="0008472C"/>
    <w:rsid w:val="000C517A"/>
    <w:rsid w:val="000F1EA0"/>
    <w:rsid w:val="00116FB5"/>
    <w:rsid w:val="00130AAE"/>
    <w:rsid w:val="00140BA0"/>
    <w:rsid w:val="001424CE"/>
    <w:rsid w:val="00143714"/>
    <w:rsid w:val="001949A7"/>
    <w:rsid w:val="001C1EB4"/>
    <w:rsid w:val="001D1C48"/>
    <w:rsid w:val="001D3232"/>
    <w:rsid w:val="001E424F"/>
    <w:rsid w:val="001F2EA9"/>
    <w:rsid w:val="001F5BD2"/>
    <w:rsid w:val="002106F0"/>
    <w:rsid w:val="00215CBD"/>
    <w:rsid w:val="0025125B"/>
    <w:rsid w:val="00282954"/>
    <w:rsid w:val="00283CA1"/>
    <w:rsid w:val="0028688F"/>
    <w:rsid w:val="00292AA6"/>
    <w:rsid w:val="002945BC"/>
    <w:rsid w:val="00297C9B"/>
    <w:rsid w:val="002A2DB7"/>
    <w:rsid w:val="002B47CF"/>
    <w:rsid w:val="002C0E6C"/>
    <w:rsid w:val="002C7BB9"/>
    <w:rsid w:val="002F53FB"/>
    <w:rsid w:val="00366598"/>
    <w:rsid w:val="00383C2D"/>
    <w:rsid w:val="00384E00"/>
    <w:rsid w:val="0038687C"/>
    <w:rsid w:val="003900E6"/>
    <w:rsid w:val="003A23F1"/>
    <w:rsid w:val="003B6110"/>
    <w:rsid w:val="003F6B89"/>
    <w:rsid w:val="004100C4"/>
    <w:rsid w:val="004270E6"/>
    <w:rsid w:val="004309BF"/>
    <w:rsid w:val="00435660"/>
    <w:rsid w:val="00456E5B"/>
    <w:rsid w:val="00460B2B"/>
    <w:rsid w:val="00467046"/>
    <w:rsid w:val="00482479"/>
    <w:rsid w:val="00493F94"/>
    <w:rsid w:val="004B2A0D"/>
    <w:rsid w:val="004C570E"/>
    <w:rsid w:val="004C6DFF"/>
    <w:rsid w:val="004C7FEB"/>
    <w:rsid w:val="0050556F"/>
    <w:rsid w:val="005169CE"/>
    <w:rsid w:val="00520877"/>
    <w:rsid w:val="005426AD"/>
    <w:rsid w:val="005446E0"/>
    <w:rsid w:val="00546CD5"/>
    <w:rsid w:val="00570820"/>
    <w:rsid w:val="00577269"/>
    <w:rsid w:val="005879C6"/>
    <w:rsid w:val="005B4EC2"/>
    <w:rsid w:val="005F447F"/>
    <w:rsid w:val="005F458D"/>
    <w:rsid w:val="00646392"/>
    <w:rsid w:val="006505AF"/>
    <w:rsid w:val="00656051"/>
    <w:rsid w:val="00660F15"/>
    <w:rsid w:val="00660F3A"/>
    <w:rsid w:val="0066604E"/>
    <w:rsid w:val="00676E91"/>
    <w:rsid w:val="00682ADA"/>
    <w:rsid w:val="006835E7"/>
    <w:rsid w:val="006863B3"/>
    <w:rsid w:val="006B4F8A"/>
    <w:rsid w:val="006B6A2F"/>
    <w:rsid w:val="006D2422"/>
    <w:rsid w:val="006D614B"/>
    <w:rsid w:val="0072209B"/>
    <w:rsid w:val="007323BC"/>
    <w:rsid w:val="00737194"/>
    <w:rsid w:val="00743912"/>
    <w:rsid w:val="007461FB"/>
    <w:rsid w:val="00761DE9"/>
    <w:rsid w:val="00780981"/>
    <w:rsid w:val="007B6744"/>
    <w:rsid w:val="007C0BB3"/>
    <w:rsid w:val="007E323E"/>
    <w:rsid w:val="007F2205"/>
    <w:rsid w:val="008005BF"/>
    <w:rsid w:val="00801180"/>
    <w:rsid w:val="00804385"/>
    <w:rsid w:val="008243A9"/>
    <w:rsid w:val="0082524F"/>
    <w:rsid w:val="00841323"/>
    <w:rsid w:val="008434CC"/>
    <w:rsid w:val="008445DB"/>
    <w:rsid w:val="00851998"/>
    <w:rsid w:val="00865170"/>
    <w:rsid w:val="0088489B"/>
    <w:rsid w:val="00895D21"/>
    <w:rsid w:val="008A49AF"/>
    <w:rsid w:val="008B2E95"/>
    <w:rsid w:val="008C06A4"/>
    <w:rsid w:val="008D6F55"/>
    <w:rsid w:val="009027EF"/>
    <w:rsid w:val="00942AFD"/>
    <w:rsid w:val="0095053E"/>
    <w:rsid w:val="00954A72"/>
    <w:rsid w:val="00994194"/>
    <w:rsid w:val="009C097B"/>
    <w:rsid w:val="009F575C"/>
    <w:rsid w:val="009F6145"/>
    <w:rsid w:val="00A132C4"/>
    <w:rsid w:val="00A26FBE"/>
    <w:rsid w:val="00AB31DD"/>
    <w:rsid w:val="00AC17B4"/>
    <w:rsid w:val="00AC5C2D"/>
    <w:rsid w:val="00AE5328"/>
    <w:rsid w:val="00AE5965"/>
    <w:rsid w:val="00B050EC"/>
    <w:rsid w:val="00B25582"/>
    <w:rsid w:val="00B303AD"/>
    <w:rsid w:val="00B33765"/>
    <w:rsid w:val="00B37F60"/>
    <w:rsid w:val="00B55791"/>
    <w:rsid w:val="00B61576"/>
    <w:rsid w:val="00B67B97"/>
    <w:rsid w:val="00B7457C"/>
    <w:rsid w:val="00B804D0"/>
    <w:rsid w:val="00B81FEE"/>
    <w:rsid w:val="00B950C6"/>
    <w:rsid w:val="00BA2045"/>
    <w:rsid w:val="00BC1151"/>
    <w:rsid w:val="00BC1BB5"/>
    <w:rsid w:val="00BE6B92"/>
    <w:rsid w:val="00BE746B"/>
    <w:rsid w:val="00BF4244"/>
    <w:rsid w:val="00C2065D"/>
    <w:rsid w:val="00C23A39"/>
    <w:rsid w:val="00C26A03"/>
    <w:rsid w:val="00C5094E"/>
    <w:rsid w:val="00C6449F"/>
    <w:rsid w:val="00C83009"/>
    <w:rsid w:val="00CD5912"/>
    <w:rsid w:val="00CE7B99"/>
    <w:rsid w:val="00CF2A03"/>
    <w:rsid w:val="00CF75E4"/>
    <w:rsid w:val="00D54CE7"/>
    <w:rsid w:val="00D75302"/>
    <w:rsid w:val="00D867FC"/>
    <w:rsid w:val="00D9377D"/>
    <w:rsid w:val="00D9717C"/>
    <w:rsid w:val="00DA4CAD"/>
    <w:rsid w:val="00DC3082"/>
    <w:rsid w:val="00DE1CA4"/>
    <w:rsid w:val="00E22F36"/>
    <w:rsid w:val="00E716FA"/>
    <w:rsid w:val="00E82B6D"/>
    <w:rsid w:val="00E9296D"/>
    <w:rsid w:val="00E93511"/>
    <w:rsid w:val="00EA100D"/>
    <w:rsid w:val="00EB4791"/>
    <w:rsid w:val="00F04BF0"/>
    <w:rsid w:val="00F07AA3"/>
    <w:rsid w:val="00F27A1A"/>
    <w:rsid w:val="00F64765"/>
    <w:rsid w:val="00F82133"/>
    <w:rsid w:val="00F86D99"/>
    <w:rsid w:val="00F90F7B"/>
    <w:rsid w:val="00F94688"/>
    <w:rsid w:val="00F97CA0"/>
    <w:rsid w:val="00FB3041"/>
    <w:rsid w:val="00FB630B"/>
    <w:rsid w:val="00FC45A3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390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03598-B722-4990-A320-83CC53F8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>Wilkhahn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Wittig, Sonja</cp:lastModifiedBy>
  <cp:revision>8</cp:revision>
  <cp:lastPrinted>2015-03-06T08:15:00Z</cp:lastPrinted>
  <dcterms:created xsi:type="dcterms:W3CDTF">2015-05-06T10:15:00Z</dcterms:created>
  <dcterms:modified xsi:type="dcterms:W3CDTF">2015-05-06T11:36:00Z</dcterms:modified>
</cp:coreProperties>
</file>